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D32B41" w:rsidRDefault="0061663A" w:rsidP="00603824">
      <w:pPr>
        <w:pStyle w:val="BodyText1"/>
        <w:spacing w:line="276" w:lineRule="auto"/>
        <w:rPr>
          <w:sz w:val="24"/>
          <w:szCs w:val="24"/>
          <w:lang w:val="lt-LT"/>
        </w:rPr>
      </w:pPr>
    </w:p>
    <w:p w14:paraId="0DE53F8C" w14:textId="0905A318" w:rsidR="00815962" w:rsidRPr="00D32B41" w:rsidRDefault="007C1821" w:rsidP="00603824">
      <w:pPr>
        <w:pStyle w:val="BodyText1"/>
        <w:spacing w:line="276" w:lineRule="auto"/>
        <w:rPr>
          <w:sz w:val="24"/>
          <w:szCs w:val="24"/>
          <w:lang w:val="lt-LT"/>
        </w:rPr>
      </w:pPr>
      <w:r w:rsidRPr="00D32B41">
        <w:rPr>
          <w:noProof/>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32B41">
        <w:rPr>
          <w:rFonts w:ascii="Arial" w:hAnsi="Arial" w:cs="Arial"/>
          <w:noProof/>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32B41">
        <w:rPr>
          <w:noProof/>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r w:rsidR="00B371FD">
        <w:rPr>
          <w:noProof/>
          <w:lang w:val="lt-LT"/>
        </w:rPr>
        <w:drawing>
          <wp:inline distT="0" distB="0" distL="0" distR="0" wp14:anchorId="384E7748" wp14:editId="0CDC942C">
            <wp:extent cx="937260" cy="93726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14:paraId="3C8D3003" w14:textId="77777777" w:rsidR="00C604D3" w:rsidRPr="00D32B41" w:rsidRDefault="00C604D3" w:rsidP="00603824">
      <w:pPr>
        <w:pStyle w:val="BodyText1"/>
        <w:spacing w:line="276" w:lineRule="auto"/>
        <w:rPr>
          <w:sz w:val="24"/>
          <w:szCs w:val="24"/>
          <w:lang w:val="lt-LT"/>
        </w:rPr>
      </w:pPr>
    </w:p>
    <w:p w14:paraId="2EC3960F" w14:textId="6ABE4C28" w:rsidR="00815962" w:rsidRPr="00D32B41" w:rsidRDefault="00090EFE" w:rsidP="00603824">
      <w:pPr>
        <w:pStyle w:val="BodyText1"/>
        <w:spacing w:line="276" w:lineRule="auto"/>
        <w:jc w:val="center"/>
        <w:rPr>
          <w:b/>
          <w:sz w:val="24"/>
          <w:szCs w:val="24"/>
          <w:lang w:val="lt-LT"/>
        </w:rPr>
      </w:pPr>
      <w:r w:rsidRPr="00D32B41">
        <w:rPr>
          <w:b/>
          <w:sz w:val="24"/>
          <w:szCs w:val="24"/>
          <w:lang w:val="lt-LT"/>
        </w:rPr>
        <w:t xml:space="preserve">PAPRASTAS </w:t>
      </w:r>
      <w:r w:rsidR="000541E4" w:rsidRPr="00D32B41">
        <w:rPr>
          <w:b/>
          <w:sz w:val="24"/>
          <w:szCs w:val="24"/>
          <w:lang w:val="lt-LT"/>
        </w:rPr>
        <w:t xml:space="preserve">KVIETIMAS TEIKTI </w:t>
      </w:r>
      <w:r w:rsidR="008476A3">
        <w:rPr>
          <w:b/>
          <w:sz w:val="24"/>
          <w:szCs w:val="24"/>
          <w:lang w:val="lt-LT"/>
        </w:rPr>
        <w:t xml:space="preserve">VIETOS PROJEKTUS Nr. </w:t>
      </w:r>
      <w:r w:rsidR="00977C93">
        <w:rPr>
          <w:b/>
          <w:sz w:val="24"/>
          <w:szCs w:val="24"/>
          <w:lang w:val="lt-LT"/>
        </w:rPr>
        <w:t>35</w:t>
      </w:r>
    </w:p>
    <w:p w14:paraId="457E12D2" w14:textId="77777777" w:rsidR="00AF2A9E" w:rsidRPr="00D32B41" w:rsidRDefault="00AF2A9E" w:rsidP="00603824">
      <w:pPr>
        <w:pStyle w:val="BodyText1"/>
        <w:spacing w:line="276" w:lineRule="auto"/>
        <w:rPr>
          <w:sz w:val="24"/>
          <w:szCs w:val="24"/>
          <w:lang w:val="lt-LT"/>
        </w:rPr>
      </w:pPr>
    </w:p>
    <w:p w14:paraId="187B1916" w14:textId="10A4D41D" w:rsidR="00AF2A9E" w:rsidRPr="00D32B41" w:rsidRDefault="001D6967" w:rsidP="00603824">
      <w:pPr>
        <w:pStyle w:val="BodyText1"/>
        <w:spacing w:line="276" w:lineRule="auto"/>
        <w:rPr>
          <w:sz w:val="24"/>
          <w:szCs w:val="24"/>
          <w:lang w:val="lt-LT"/>
        </w:rPr>
      </w:pPr>
      <w:r w:rsidRPr="00D32B41">
        <w:rPr>
          <w:sz w:val="24"/>
          <w:szCs w:val="24"/>
          <w:lang w:val="lt-LT"/>
        </w:rPr>
        <w:t xml:space="preserve">Jonavos rajono savivaldybės vietos veiklos grupė </w:t>
      </w:r>
      <w:r w:rsidR="0065482F" w:rsidRPr="00D32B41">
        <w:rPr>
          <w:sz w:val="24"/>
          <w:szCs w:val="24"/>
          <w:lang w:val="lt-LT"/>
        </w:rPr>
        <w:t xml:space="preserve">kviečia teikti </w:t>
      </w:r>
      <w:r w:rsidR="00090EFE" w:rsidRPr="00D32B41">
        <w:rPr>
          <w:sz w:val="24"/>
          <w:szCs w:val="24"/>
          <w:lang w:val="lt-LT"/>
        </w:rPr>
        <w:t xml:space="preserve">paprastą kaimo vietovių </w:t>
      </w:r>
      <w:r w:rsidR="0065482F" w:rsidRPr="00D32B41">
        <w:rPr>
          <w:sz w:val="24"/>
          <w:szCs w:val="24"/>
          <w:lang w:val="lt-LT"/>
        </w:rPr>
        <w:t xml:space="preserve">vietos projektus pagal </w:t>
      </w:r>
      <w:r w:rsidR="00090EFE" w:rsidRPr="00D32B41">
        <w:rPr>
          <w:sz w:val="24"/>
          <w:szCs w:val="24"/>
          <w:lang w:val="lt-LT"/>
        </w:rPr>
        <w:t xml:space="preserve">kaimo vietovių vietos plėtros strategijos „Jonavos rajono savivaldybės vietos veiklos grupės teritorijos vietos plėtros 2014 – 2020 m. strategija“ </w:t>
      </w:r>
      <w:r w:rsidR="0065482F" w:rsidRPr="00D32B41">
        <w:rPr>
          <w:sz w:val="24"/>
          <w:szCs w:val="24"/>
          <w:lang w:val="lt-LT"/>
        </w:rPr>
        <w:t xml:space="preserve"> (toliau – VPS)</w:t>
      </w:r>
      <w:r w:rsidR="00090EFE" w:rsidRPr="00D32B41">
        <w:rPr>
          <w:sz w:val="24"/>
          <w:szCs w:val="24"/>
          <w:lang w:val="lt-LT"/>
        </w:rPr>
        <w:t xml:space="preserve"> priemonę</w:t>
      </w:r>
      <w:r w:rsidR="00F45B6D" w:rsidRPr="00D32B41">
        <w:rPr>
          <w:sz w:val="24"/>
          <w:szCs w:val="24"/>
          <w:lang w:val="lt-LT"/>
        </w:rPr>
        <w:t>:</w:t>
      </w:r>
      <w:r w:rsidR="0065482F" w:rsidRPr="00D32B41">
        <w:rPr>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242297" w:rsidRPr="00D32B41" w14:paraId="76CB635F" w14:textId="77777777" w:rsidTr="00CB2D45">
        <w:tc>
          <w:tcPr>
            <w:tcW w:w="3397" w:type="dxa"/>
            <w:vMerge w:val="restart"/>
            <w:vAlign w:val="center"/>
          </w:tcPr>
          <w:p w14:paraId="04CC9029" w14:textId="41F97DC3" w:rsidR="00F45B6D" w:rsidRPr="00C75B94" w:rsidRDefault="00CB2D45" w:rsidP="00C75B94">
            <w:pPr>
              <w:pStyle w:val="BodyText1"/>
              <w:spacing w:line="240" w:lineRule="auto"/>
              <w:ind w:firstLine="0"/>
              <w:rPr>
                <w:sz w:val="24"/>
                <w:szCs w:val="24"/>
              </w:rPr>
            </w:pPr>
            <w:r w:rsidRPr="00C75B94">
              <w:rPr>
                <w:sz w:val="24"/>
                <w:szCs w:val="24"/>
              </w:rPr>
              <w:t xml:space="preserve">VPS </w:t>
            </w:r>
            <w:proofErr w:type="spellStart"/>
            <w:r w:rsidRPr="00C75B94">
              <w:rPr>
                <w:sz w:val="24"/>
                <w:szCs w:val="24"/>
              </w:rPr>
              <w:t>priemonės</w:t>
            </w:r>
            <w:proofErr w:type="spellEnd"/>
            <w:r w:rsidRPr="00C75B94">
              <w:rPr>
                <w:sz w:val="24"/>
                <w:szCs w:val="24"/>
              </w:rPr>
              <w:t xml:space="preserve"> </w:t>
            </w:r>
            <w:r w:rsidR="008476A3" w:rsidRPr="00C75B94">
              <w:rPr>
                <w:rFonts w:eastAsia="Calibri" w:cs="Calibri"/>
                <w:sz w:val="24"/>
                <w:szCs w:val="24"/>
                <w:lang w:eastAsia="en-US"/>
              </w:rPr>
              <w:t>„</w:t>
            </w:r>
            <w:proofErr w:type="spellStart"/>
            <w:r w:rsidR="008476A3" w:rsidRPr="00C75B94">
              <w:rPr>
                <w:rFonts w:eastAsia="Calibri" w:cs="Calibri"/>
                <w:sz w:val="24"/>
                <w:szCs w:val="24"/>
                <w:lang w:eastAsia="en-US"/>
              </w:rPr>
              <w:t>Vietos</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projektų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pareiškėjų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ir</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vykdytojų</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mokymas</w:t>
            </w:r>
            <w:proofErr w:type="spellEnd"/>
            <w:r w:rsidR="008476A3" w:rsidRPr="00C75B94">
              <w:rPr>
                <w:rFonts w:eastAsia="Calibri" w:cs="Calibri"/>
                <w:sz w:val="24"/>
                <w:szCs w:val="24"/>
                <w:lang w:eastAsia="en-US"/>
              </w:rPr>
              <w:t xml:space="preserve">, </w:t>
            </w:r>
            <w:proofErr w:type="spellStart"/>
            <w:r w:rsidR="008476A3" w:rsidRPr="00C75B94">
              <w:rPr>
                <w:rFonts w:eastAsia="Calibri" w:cs="Calibri"/>
                <w:sz w:val="24"/>
                <w:szCs w:val="24"/>
                <w:lang w:eastAsia="en-US"/>
              </w:rPr>
              <w:t>įgūdžių</w:t>
            </w:r>
            <w:proofErr w:type="spellEnd"/>
            <w:r w:rsidR="008476A3" w:rsidRPr="00C75B94">
              <w:rPr>
                <w:rFonts w:eastAsia="Calibri" w:cs="Calibri"/>
                <w:sz w:val="24"/>
                <w:szCs w:val="24"/>
                <w:lang w:eastAsia="en-US"/>
              </w:rPr>
              <w:t xml:space="preserve"> </w:t>
            </w:r>
            <w:proofErr w:type="spellStart"/>
            <w:proofErr w:type="gramStart"/>
            <w:r w:rsidR="008476A3" w:rsidRPr="00C75B94">
              <w:rPr>
                <w:rFonts w:eastAsia="Calibri" w:cs="Calibri"/>
                <w:sz w:val="24"/>
                <w:szCs w:val="24"/>
                <w:lang w:eastAsia="en-US"/>
              </w:rPr>
              <w:t>įgijimas</w:t>
            </w:r>
            <w:proofErr w:type="spellEnd"/>
            <w:r w:rsidR="008476A3" w:rsidRPr="00C75B94">
              <w:rPr>
                <w:rFonts w:eastAsia="Calibri" w:cs="Calibri"/>
                <w:sz w:val="24"/>
                <w:szCs w:val="24"/>
                <w:lang w:eastAsia="en-US"/>
              </w:rPr>
              <w:t>“ (</w:t>
            </w:r>
            <w:proofErr w:type="spellStart"/>
            <w:proofErr w:type="gramEnd"/>
            <w:r w:rsidR="008476A3" w:rsidRPr="00C75B94">
              <w:rPr>
                <w:rFonts w:eastAsia="Calibri" w:cs="Calibri"/>
                <w:sz w:val="24"/>
                <w:szCs w:val="24"/>
                <w:lang w:eastAsia="en-US"/>
              </w:rPr>
              <w:t>kodas</w:t>
            </w:r>
            <w:proofErr w:type="spellEnd"/>
            <w:r w:rsidR="008476A3" w:rsidRPr="00C75B94">
              <w:rPr>
                <w:rFonts w:eastAsia="Calibri" w:cs="Calibri"/>
                <w:sz w:val="24"/>
                <w:szCs w:val="24"/>
                <w:lang w:eastAsia="en-US"/>
              </w:rPr>
              <w:t xml:space="preserve"> LEADER-19.2-SAVA-3)</w:t>
            </w:r>
          </w:p>
        </w:tc>
        <w:tc>
          <w:tcPr>
            <w:tcW w:w="6521" w:type="dxa"/>
          </w:tcPr>
          <w:p w14:paraId="01DDC1BF" w14:textId="094CEB4E" w:rsidR="00090EFE" w:rsidRPr="00D32B41" w:rsidRDefault="00090EFE" w:rsidP="00603824">
            <w:pPr>
              <w:pStyle w:val="BodyText1"/>
              <w:spacing w:line="276" w:lineRule="auto"/>
              <w:ind w:firstLine="0"/>
              <w:rPr>
                <w:b/>
                <w:i/>
                <w:sz w:val="24"/>
                <w:szCs w:val="24"/>
                <w:lang w:val="lt-LT"/>
              </w:rPr>
            </w:pPr>
            <w:r w:rsidRPr="00D32B41">
              <w:rPr>
                <w:b/>
                <w:sz w:val="24"/>
                <w:szCs w:val="24"/>
                <w:lang w:val="lt-LT"/>
              </w:rPr>
              <w:t>Remiamos veiklos:</w:t>
            </w:r>
            <w:r w:rsidRPr="00D32B41">
              <w:rPr>
                <w:b/>
                <w:i/>
                <w:sz w:val="24"/>
                <w:szCs w:val="24"/>
                <w:lang w:val="lt-LT"/>
              </w:rPr>
              <w:t xml:space="preserve"> </w:t>
            </w:r>
          </w:p>
          <w:p w14:paraId="7E3CCE61" w14:textId="77777777" w:rsidR="001B1497" w:rsidRPr="001B1497" w:rsidRDefault="001B1497" w:rsidP="00C75B94">
            <w:pPr>
              <w:ind w:firstLine="369"/>
              <w:jc w:val="both"/>
              <w:rPr>
                <w:rFonts w:eastAsia="Calibri" w:cs="Calibri"/>
                <w:szCs w:val="24"/>
              </w:rPr>
            </w:pPr>
            <w:proofErr w:type="spellStart"/>
            <w:r w:rsidRPr="001B1497">
              <w:rPr>
                <w:rFonts w:eastAsia="Calibri" w:cs="Calibri"/>
                <w:szCs w:val="24"/>
              </w:rPr>
              <w:t>Pagal</w:t>
            </w:r>
            <w:proofErr w:type="spellEnd"/>
            <w:r w:rsidRPr="001B1497">
              <w:rPr>
                <w:rFonts w:eastAsia="Calibri" w:cs="Calibri"/>
                <w:szCs w:val="24"/>
              </w:rPr>
              <w:t xml:space="preserve"> </w:t>
            </w:r>
            <w:proofErr w:type="spellStart"/>
            <w:r w:rsidRPr="001B1497">
              <w:rPr>
                <w:rFonts w:eastAsia="Calibri" w:cs="Calibri"/>
                <w:szCs w:val="24"/>
              </w:rPr>
              <w:t>priemonę</w:t>
            </w:r>
            <w:proofErr w:type="spellEnd"/>
            <w:r w:rsidRPr="001B1497">
              <w:rPr>
                <w:rFonts w:eastAsia="Calibri" w:cs="Calibri"/>
                <w:szCs w:val="24"/>
              </w:rPr>
              <w:t xml:space="preserve"> </w:t>
            </w:r>
            <w:proofErr w:type="spellStart"/>
            <w:r w:rsidRPr="001B1497">
              <w:rPr>
                <w:rFonts w:eastAsia="Calibri" w:cs="Calibri"/>
                <w:szCs w:val="24"/>
              </w:rPr>
              <w:t>remiamas</w:t>
            </w:r>
            <w:proofErr w:type="spellEnd"/>
            <w:r w:rsidRPr="001B1497">
              <w:rPr>
                <w:rFonts w:eastAsia="Calibri" w:cs="Calibri"/>
                <w:szCs w:val="24"/>
              </w:rPr>
              <w:t xml:space="preserve"> VPS </w:t>
            </w:r>
            <w:proofErr w:type="spellStart"/>
            <w:r w:rsidRPr="001B1497">
              <w:rPr>
                <w:rFonts w:eastAsia="Calibri" w:cs="Calibri"/>
                <w:szCs w:val="24"/>
              </w:rPr>
              <w:t>įgyvendinime</w:t>
            </w:r>
            <w:proofErr w:type="spellEnd"/>
            <w:r w:rsidRPr="001B1497">
              <w:rPr>
                <w:rFonts w:eastAsia="Calibri" w:cs="Calibri"/>
                <w:szCs w:val="24"/>
              </w:rPr>
              <w:t xml:space="preserve"> </w:t>
            </w:r>
            <w:proofErr w:type="spellStart"/>
            <w:r w:rsidRPr="001B1497">
              <w:rPr>
                <w:rFonts w:eastAsia="Calibri" w:cs="Calibri"/>
                <w:szCs w:val="24"/>
              </w:rPr>
              <w:t>dalyvaujančių</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mokymas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įgūdžių</w:t>
            </w:r>
            <w:proofErr w:type="spellEnd"/>
            <w:r w:rsidRPr="001B1497">
              <w:rPr>
                <w:rFonts w:eastAsia="Calibri" w:cs="Calibri"/>
                <w:szCs w:val="24"/>
              </w:rPr>
              <w:t xml:space="preserve"> </w:t>
            </w:r>
            <w:proofErr w:type="spellStart"/>
            <w:r w:rsidRPr="001B1497">
              <w:rPr>
                <w:rFonts w:eastAsia="Calibri" w:cs="Calibri"/>
                <w:szCs w:val="24"/>
              </w:rPr>
              <w:t>įgijimas</w:t>
            </w:r>
            <w:proofErr w:type="spellEnd"/>
            <w:r w:rsidRPr="001B1497">
              <w:rPr>
                <w:rFonts w:eastAsia="Calibri" w:cs="Calibri"/>
                <w:szCs w:val="24"/>
              </w:rPr>
              <w:t xml:space="preserve">. </w:t>
            </w:r>
            <w:proofErr w:type="spellStart"/>
            <w:r w:rsidRPr="001B1497">
              <w:rPr>
                <w:rFonts w:eastAsia="Calibri" w:cs="Calibri"/>
                <w:szCs w:val="24"/>
              </w:rPr>
              <w:t>Šios</w:t>
            </w:r>
            <w:proofErr w:type="spellEnd"/>
            <w:r w:rsidRPr="001B1497">
              <w:rPr>
                <w:rFonts w:eastAsia="Calibri" w:cs="Calibri"/>
                <w:szCs w:val="24"/>
              </w:rPr>
              <w:t xml:space="preserve"> </w:t>
            </w:r>
            <w:proofErr w:type="spellStart"/>
            <w:r w:rsidRPr="001B1497">
              <w:rPr>
                <w:rFonts w:eastAsia="Calibri" w:cs="Calibri"/>
                <w:szCs w:val="24"/>
              </w:rPr>
              <w:t>priemonės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įgyvendinimas</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pareiškėjams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vykdytojams</w:t>
            </w:r>
            <w:proofErr w:type="spellEnd"/>
            <w:r w:rsidRPr="001B1497">
              <w:rPr>
                <w:rFonts w:eastAsia="Calibri" w:cs="Calibri"/>
                <w:szCs w:val="24"/>
              </w:rPr>
              <w:t xml:space="preserve"> </w:t>
            </w:r>
            <w:proofErr w:type="spellStart"/>
            <w:r w:rsidRPr="001B1497">
              <w:rPr>
                <w:rFonts w:eastAsia="Calibri" w:cs="Calibri"/>
                <w:szCs w:val="24"/>
              </w:rPr>
              <w:t>užtikrins</w:t>
            </w:r>
            <w:proofErr w:type="spellEnd"/>
            <w:r w:rsidRPr="001B1497">
              <w:rPr>
                <w:rFonts w:eastAsia="Calibri" w:cs="Calibri"/>
                <w:szCs w:val="24"/>
              </w:rPr>
              <w:t xml:space="preserve"> </w:t>
            </w:r>
            <w:proofErr w:type="spellStart"/>
            <w:r w:rsidRPr="001B1497">
              <w:rPr>
                <w:rFonts w:eastAsia="Calibri" w:cs="Calibri"/>
                <w:szCs w:val="24"/>
              </w:rPr>
              <w:t>galimybę</w:t>
            </w:r>
            <w:proofErr w:type="spellEnd"/>
            <w:r w:rsidRPr="001B1497">
              <w:rPr>
                <w:rFonts w:eastAsia="Calibri" w:cs="Calibri"/>
                <w:szCs w:val="24"/>
              </w:rPr>
              <w:t xml:space="preserve"> </w:t>
            </w:r>
            <w:proofErr w:type="spellStart"/>
            <w:r w:rsidRPr="001B1497">
              <w:rPr>
                <w:rFonts w:eastAsia="Calibri" w:cs="Calibri"/>
                <w:szCs w:val="24"/>
              </w:rPr>
              <w:t>įgyti</w:t>
            </w:r>
            <w:proofErr w:type="spellEnd"/>
            <w:r w:rsidRPr="001B1497">
              <w:rPr>
                <w:rFonts w:eastAsia="Calibri" w:cs="Calibri"/>
                <w:szCs w:val="24"/>
              </w:rPr>
              <w:t xml:space="preserve"> </w:t>
            </w:r>
            <w:proofErr w:type="spellStart"/>
            <w:r w:rsidRPr="001B1497">
              <w:rPr>
                <w:rFonts w:eastAsia="Calibri" w:cs="Calibri"/>
                <w:szCs w:val="24"/>
              </w:rPr>
              <w:t>reikiamų</w:t>
            </w:r>
            <w:proofErr w:type="spellEnd"/>
            <w:r w:rsidRPr="001B1497">
              <w:rPr>
                <w:rFonts w:eastAsia="Calibri" w:cs="Calibri"/>
                <w:szCs w:val="24"/>
              </w:rPr>
              <w:t xml:space="preserve"> </w:t>
            </w:r>
            <w:proofErr w:type="spellStart"/>
            <w:r w:rsidRPr="001B1497">
              <w:rPr>
                <w:rFonts w:eastAsia="Calibri" w:cs="Calibri"/>
                <w:szCs w:val="24"/>
              </w:rPr>
              <w:t>žinių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gebėjimų</w:t>
            </w:r>
            <w:proofErr w:type="spellEnd"/>
            <w:r w:rsidRPr="001B1497">
              <w:rPr>
                <w:rFonts w:eastAsia="Calibri" w:cs="Calibri"/>
                <w:szCs w:val="24"/>
              </w:rPr>
              <w:t xml:space="preserve"> </w:t>
            </w:r>
            <w:proofErr w:type="spellStart"/>
            <w:r w:rsidRPr="001B1497">
              <w:rPr>
                <w:rFonts w:eastAsia="Calibri" w:cs="Calibri"/>
                <w:szCs w:val="24"/>
              </w:rPr>
              <w:t>bei</w:t>
            </w:r>
            <w:proofErr w:type="spellEnd"/>
            <w:r w:rsidRPr="001B1497">
              <w:rPr>
                <w:rFonts w:eastAsia="Calibri" w:cs="Calibri"/>
                <w:szCs w:val="24"/>
              </w:rPr>
              <w:t xml:space="preserve"> </w:t>
            </w:r>
            <w:proofErr w:type="spellStart"/>
            <w:r w:rsidRPr="001B1497">
              <w:rPr>
                <w:rFonts w:eastAsia="Calibri" w:cs="Calibri"/>
                <w:szCs w:val="24"/>
              </w:rPr>
              <w:t>atrasti</w:t>
            </w:r>
            <w:proofErr w:type="spellEnd"/>
            <w:r w:rsidRPr="001B1497">
              <w:rPr>
                <w:rFonts w:eastAsia="Calibri" w:cs="Calibri"/>
                <w:szCs w:val="24"/>
              </w:rPr>
              <w:t xml:space="preserve"> </w:t>
            </w:r>
            <w:proofErr w:type="spellStart"/>
            <w:r w:rsidRPr="001B1497">
              <w:rPr>
                <w:rFonts w:eastAsia="Calibri" w:cs="Calibri"/>
                <w:szCs w:val="24"/>
              </w:rPr>
              <w:t>naujų</w:t>
            </w:r>
            <w:proofErr w:type="spellEnd"/>
            <w:r w:rsidRPr="001B1497">
              <w:rPr>
                <w:rFonts w:eastAsia="Calibri" w:cs="Calibri"/>
                <w:szCs w:val="24"/>
              </w:rPr>
              <w:t xml:space="preserve"> </w:t>
            </w:r>
            <w:proofErr w:type="spellStart"/>
            <w:r w:rsidRPr="001B1497">
              <w:rPr>
                <w:rFonts w:eastAsia="Calibri" w:cs="Calibri"/>
                <w:szCs w:val="24"/>
              </w:rPr>
              <w:t>galimybių</w:t>
            </w:r>
            <w:proofErr w:type="spellEnd"/>
            <w:r w:rsidRPr="001B1497">
              <w:rPr>
                <w:rFonts w:eastAsia="Calibri" w:cs="Calibri"/>
                <w:szCs w:val="24"/>
              </w:rPr>
              <w:t xml:space="preserve">, </w:t>
            </w:r>
            <w:proofErr w:type="spellStart"/>
            <w:r w:rsidRPr="001B1497">
              <w:rPr>
                <w:rFonts w:eastAsia="Calibri" w:cs="Calibri"/>
                <w:szCs w:val="24"/>
              </w:rPr>
              <w:t>siekiant</w:t>
            </w:r>
            <w:proofErr w:type="spellEnd"/>
            <w:r w:rsidRPr="001B1497">
              <w:rPr>
                <w:rFonts w:eastAsia="Calibri" w:cs="Calibri"/>
                <w:szCs w:val="24"/>
              </w:rPr>
              <w:t xml:space="preserve"> </w:t>
            </w:r>
            <w:proofErr w:type="spellStart"/>
            <w:r w:rsidRPr="001B1497">
              <w:rPr>
                <w:rFonts w:eastAsia="Calibri" w:cs="Calibri"/>
                <w:szCs w:val="24"/>
              </w:rPr>
              <w:t>geresnės</w:t>
            </w:r>
            <w:proofErr w:type="spellEnd"/>
            <w:r w:rsidRPr="001B1497">
              <w:rPr>
                <w:rFonts w:eastAsia="Calibri" w:cs="Calibri"/>
                <w:szCs w:val="24"/>
              </w:rPr>
              <w:t xml:space="preserve"> </w:t>
            </w:r>
            <w:proofErr w:type="spellStart"/>
            <w:r w:rsidRPr="001B1497">
              <w:rPr>
                <w:rFonts w:eastAsia="Calibri" w:cs="Calibri"/>
                <w:szCs w:val="24"/>
              </w:rPr>
              <w:t>gyvenimo</w:t>
            </w:r>
            <w:proofErr w:type="spellEnd"/>
            <w:r w:rsidRPr="001B1497">
              <w:rPr>
                <w:rFonts w:eastAsia="Calibri" w:cs="Calibri"/>
                <w:szCs w:val="24"/>
              </w:rPr>
              <w:t xml:space="preserve"> </w:t>
            </w:r>
            <w:proofErr w:type="spellStart"/>
            <w:r w:rsidRPr="001B1497">
              <w:rPr>
                <w:rFonts w:eastAsia="Calibri" w:cs="Calibri"/>
                <w:szCs w:val="24"/>
              </w:rPr>
              <w:t>kokybės</w:t>
            </w:r>
            <w:proofErr w:type="spellEnd"/>
            <w:r w:rsidRPr="001B1497">
              <w:rPr>
                <w:rFonts w:eastAsia="Calibri" w:cs="Calibri"/>
                <w:szCs w:val="24"/>
              </w:rPr>
              <w:t xml:space="preserve">. </w:t>
            </w:r>
          </w:p>
          <w:p w14:paraId="7DC66AE7" w14:textId="77777777" w:rsidR="001B1497" w:rsidRPr="001B1497" w:rsidRDefault="001B1497" w:rsidP="00C75B94">
            <w:pPr>
              <w:ind w:firstLine="369"/>
              <w:jc w:val="both"/>
              <w:rPr>
                <w:rFonts w:eastAsia="Calibri" w:cs="Calibri"/>
                <w:szCs w:val="24"/>
              </w:rPr>
            </w:pPr>
            <w:proofErr w:type="spellStart"/>
            <w:r w:rsidRPr="001B1497">
              <w:rPr>
                <w:rFonts w:eastAsia="Calibri" w:cs="Calibri"/>
                <w:szCs w:val="24"/>
              </w:rPr>
              <w:t>Priemonės</w:t>
            </w:r>
            <w:proofErr w:type="spellEnd"/>
            <w:r w:rsidRPr="001B1497">
              <w:rPr>
                <w:rFonts w:eastAsia="Calibri" w:cs="Calibri"/>
                <w:szCs w:val="24"/>
              </w:rPr>
              <w:t xml:space="preserve"> </w:t>
            </w:r>
            <w:proofErr w:type="spellStart"/>
            <w:r w:rsidRPr="001B1497">
              <w:rPr>
                <w:rFonts w:eastAsia="Calibri" w:cs="Calibri"/>
                <w:szCs w:val="24"/>
              </w:rPr>
              <w:t>įgyvendinimas</w:t>
            </w:r>
            <w:proofErr w:type="spellEnd"/>
            <w:r w:rsidRPr="001B1497">
              <w:rPr>
                <w:rFonts w:eastAsia="Calibri" w:cs="Calibri"/>
                <w:szCs w:val="24"/>
              </w:rPr>
              <w:t xml:space="preserve"> </w:t>
            </w:r>
            <w:proofErr w:type="spellStart"/>
            <w:r w:rsidRPr="001B1497">
              <w:rPr>
                <w:rFonts w:eastAsia="Calibri" w:cs="Calibri"/>
                <w:szCs w:val="24"/>
              </w:rPr>
              <w:t>grindžiamas</w:t>
            </w:r>
            <w:proofErr w:type="spellEnd"/>
            <w:r w:rsidRPr="001B1497">
              <w:rPr>
                <w:rFonts w:eastAsia="Calibri" w:cs="Calibri"/>
                <w:szCs w:val="24"/>
              </w:rPr>
              <w:t xml:space="preserve"> </w:t>
            </w:r>
            <w:proofErr w:type="spellStart"/>
            <w:r w:rsidRPr="001B1497">
              <w:rPr>
                <w:rFonts w:eastAsia="Calibri" w:cs="Calibri"/>
                <w:szCs w:val="24"/>
              </w:rPr>
              <w:t>veiksmingumo</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novatoriškumo</w:t>
            </w:r>
            <w:proofErr w:type="spellEnd"/>
            <w:r w:rsidRPr="001B1497">
              <w:rPr>
                <w:rFonts w:eastAsia="Calibri" w:cs="Calibri"/>
                <w:szCs w:val="24"/>
              </w:rPr>
              <w:t xml:space="preserve"> </w:t>
            </w:r>
            <w:proofErr w:type="spellStart"/>
            <w:r w:rsidRPr="001B1497">
              <w:rPr>
                <w:rFonts w:eastAsia="Calibri" w:cs="Calibri"/>
                <w:szCs w:val="24"/>
              </w:rPr>
              <w:t>principais</w:t>
            </w:r>
            <w:proofErr w:type="spellEnd"/>
            <w:r w:rsidRPr="001B1497">
              <w:rPr>
                <w:rFonts w:eastAsia="Calibri" w:cs="Calibri"/>
                <w:szCs w:val="24"/>
              </w:rPr>
              <w:t xml:space="preserve"> – </w:t>
            </w:r>
            <w:proofErr w:type="spellStart"/>
            <w:r w:rsidRPr="001B1497">
              <w:rPr>
                <w:rFonts w:eastAsia="Calibri" w:cs="Calibri"/>
                <w:szCs w:val="24"/>
              </w:rPr>
              <w:t>turi</w:t>
            </w:r>
            <w:proofErr w:type="spellEnd"/>
            <w:r w:rsidRPr="001B1497">
              <w:rPr>
                <w:rFonts w:eastAsia="Calibri" w:cs="Calibri"/>
                <w:szCs w:val="24"/>
              </w:rPr>
              <w:t xml:space="preserve"> </w:t>
            </w:r>
            <w:proofErr w:type="spellStart"/>
            <w:r w:rsidRPr="001B1497">
              <w:rPr>
                <w:rFonts w:eastAsia="Calibri" w:cs="Calibri"/>
                <w:szCs w:val="24"/>
              </w:rPr>
              <w:t>būti</w:t>
            </w:r>
            <w:proofErr w:type="spellEnd"/>
            <w:r w:rsidRPr="001B1497">
              <w:rPr>
                <w:rFonts w:eastAsia="Calibri" w:cs="Calibri"/>
                <w:szCs w:val="24"/>
              </w:rPr>
              <w:t xml:space="preserve"> </w:t>
            </w:r>
            <w:proofErr w:type="spellStart"/>
            <w:r w:rsidRPr="001B1497">
              <w:rPr>
                <w:rFonts w:eastAsia="Calibri" w:cs="Calibri"/>
                <w:szCs w:val="24"/>
              </w:rPr>
              <w:t>siekiama</w:t>
            </w:r>
            <w:proofErr w:type="spellEnd"/>
            <w:r w:rsidRPr="001B1497">
              <w:rPr>
                <w:rFonts w:eastAsia="Calibri" w:cs="Calibri"/>
                <w:szCs w:val="24"/>
              </w:rPr>
              <w:t xml:space="preserve"> </w:t>
            </w:r>
            <w:proofErr w:type="spellStart"/>
            <w:r w:rsidRPr="001B1497">
              <w:rPr>
                <w:rFonts w:eastAsia="Calibri" w:cs="Calibri"/>
                <w:szCs w:val="24"/>
              </w:rPr>
              <w:t>kokybiškų</w:t>
            </w:r>
            <w:proofErr w:type="spellEnd"/>
            <w:r w:rsidRPr="001B1497">
              <w:rPr>
                <w:rFonts w:eastAsia="Calibri" w:cs="Calibri"/>
                <w:szCs w:val="24"/>
              </w:rPr>
              <w:t xml:space="preserve"> </w:t>
            </w:r>
            <w:proofErr w:type="spellStart"/>
            <w:r w:rsidRPr="001B1497">
              <w:rPr>
                <w:rFonts w:eastAsia="Calibri" w:cs="Calibri"/>
                <w:szCs w:val="24"/>
              </w:rPr>
              <w:t>mokymo</w:t>
            </w:r>
            <w:proofErr w:type="spellEnd"/>
            <w:r w:rsidRPr="001B1497">
              <w:rPr>
                <w:rFonts w:eastAsia="Calibri" w:cs="Calibri"/>
                <w:szCs w:val="24"/>
              </w:rPr>
              <w:t xml:space="preserve"> </w:t>
            </w:r>
            <w:proofErr w:type="spellStart"/>
            <w:r w:rsidRPr="001B1497">
              <w:rPr>
                <w:rFonts w:eastAsia="Calibri" w:cs="Calibri"/>
                <w:szCs w:val="24"/>
              </w:rPr>
              <w:t>rezultatų</w:t>
            </w:r>
            <w:proofErr w:type="spellEnd"/>
            <w:r w:rsidRPr="001B1497">
              <w:rPr>
                <w:rFonts w:eastAsia="Calibri" w:cs="Calibri"/>
                <w:szCs w:val="24"/>
              </w:rPr>
              <w:t xml:space="preserve">, </w:t>
            </w:r>
            <w:proofErr w:type="spellStart"/>
            <w:r w:rsidRPr="001B1497">
              <w:rPr>
                <w:rFonts w:eastAsia="Calibri" w:cs="Calibri"/>
                <w:szCs w:val="24"/>
              </w:rPr>
              <w:t>taupiai</w:t>
            </w:r>
            <w:proofErr w:type="spellEnd"/>
            <w:r w:rsidRPr="001B1497">
              <w:rPr>
                <w:rFonts w:eastAsia="Calibri" w:cs="Calibri"/>
                <w:szCs w:val="24"/>
              </w:rPr>
              <w:t xml:space="preserve"> </w:t>
            </w:r>
            <w:proofErr w:type="spellStart"/>
            <w:r w:rsidRPr="001B1497">
              <w:rPr>
                <w:rFonts w:eastAsia="Calibri" w:cs="Calibri"/>
                <w:szCs w:val="24"/>
              </w:rPr>
              <w:t>naudojant</w:t>
            </w:r>
            <w:proofErr w:type="spellEnd"/>
            <w:r w:rsidRPr="001B1497">
              <w:rPr>
                <w:rFonts w:eastAsia="Calibri" w:cs="Calibri"/>
                <w:szCs w:val="24"/>
              </w:rPr>
              <w:t xml:space="preserve"> </w:t>
            </w:r>
            <w:proofErr w:type="spellStart"/>
            <w:r w:rsidRPr="001B1497">
              <w:rPr>
                <w:rFonts w:eastAsia="Calibri" w:cs="Calibri"/>
                <w:szCs w:val="24"/>
              </w:rPr>
              <w:t>turimus</w:t>
            </w:r>
            <w:proofErr w:type="spellEnd"/>
            <w:r w:rsidRPr="001B1497">
              <w:rPr>
                <w:rFonts w:eastAsia="Calibri" w:cs="Calibri"/>
                <w:szCs w:val="24"/>
              </w:rPr>
              <w:t xml:space="preserve"> </w:t>
            </w:r>
            <w:proofErr w:type="spellStart"/>
            <w:r w:rsidRPr="001B1497">
              <w:rPr>
                <w:rFonts w:eastAsia="Calibri" w:cs="Calibri"/>
                <w:szCs w:val="24"/>
              </w:rPr>
              <w:t>išteklius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sumaniai</w:t>
            </w:r>
            <w:proofErr w:type="spellEnd"/>
            <w:r w:rsidRPr="001B1497">
              <w:rPr>
                <w:rFonts w:eastAsia="Calibri" w:cs="Calibri"/>
                <w:szCs w:val="24"/>
              </w:rPr>
              <w:t xml:space="preserve"> </w:t>
            </w:r>
            <w:proofErr w:type="spellStart"/>
            <w:r w:rsidRPr="001B1497">
              <w:rPr>
                <w:rFonts w:eastAsia="Calibri" w:cs="Calibri"/>
                <w:szCs w:val="24"/>
              </w:rPr>
              <w:t>taikant</w:t>
            </w:r>
            <w:proofErr w:type="spellEnd"/>
            <w:r w:rsidRPr="001B1497">
              <w:rPr>
                <w:rFonts w:eastAsia="Calibri" w:cs="Calibri"/>
                <w:szCs w:val="24"/>
              </w:rPr>
              <w:t xml:space="preserve"> </w:t>
            </w:r>
            <w:proofErr w:type="spellStart"/>
            <w:r w:rsidRPr="001B1497">
              <w:rPr>
                <w:rFonts w:eastAsia="Calibri" w:cs="Calibri"/>
                <w:szCs w:val="24"/>
              </w:rPr>
              <w:t>įvairias</w:t>
            </w:r>
            <w:proofErr w:type="spellEnd"/>
            <w:r w:rsidRPr="001B1497">
              <w:rPr>
                <w:rFonts w:eastAsia="Calibri" w:cs="Calibri"/>
                <w:szCs w:val="24"/>
              </w:rPr>
              <w:t xml:space="preserve"> </w:t>
            </w:r>
            <w:proofErr w:type="spellStart"/>
            <w:r w:rsidRPr="001B1497">
              <w:rPr>
                <w:rFonts w:eastAsia="Calibri" w:cs="Calibri"/>
                <w:szCs w:val="24"/>
              </w:rPr>
              <w:t>mokymo</w:t>
            </w:r>
            <w:proofErr w:type="spellEnd"/>
            <w:r w:rsidRPr="001B1497">
              <w:rPr>
                <w:rFonts w:eastAsia="Calibri" w:cs="Calibri"/>
                <w:szCs w:val="24"/>
              </w:rPr>
              <w:t xml:space="preserve"> </w:t>
            </w:r>
            <w:proofErr w:type="spellStart"/>
            <w:r w:rsidRPr="001B1497">
              <w:rPr>
                <w:rFonts w:eastAsia="Calibri" w:cs="Calibri"/>
                <w:szCs w:val="24"/>
              </w:rPr>
              <w:t>organizavimo</w:t>
            </w:r>
            <w:proofErr w:type="spellEnd"/>
            <w:r w:rsidRPr="001B1497">
              <w:rPr>
                <w:rFonts w:eastAsia="Calibri" w:cs="Calibri"/>
                <w:szCs w:val="24"/>
              </w:rPr>
              <w:t xml:space="preserve"> </w:t>
            </w:r>
            <w:proofErr w:type="spellStart"/>
            <w:r w:rsidRPr="001B1497">
              <w:rPr>
                <w:rFonts w:eastAsia="Calibri" w:cs="Calibri"/>
                <w:szCs w:val="24"/>
              </w:rPr>
              <w:t>formas</w:t>
            </w:r>
            <w:proofErr w:type="spellEnd"/>
            <w:r w:rsidRPr="001B1497">
              <w:rPr>
                <w:rFonts w:eastAsia="Calibri" w:cs="Calibri"/>
                <w:szCs w:val="24"/>
              </w:rPr>
              <w:t>.</w:t>
            </w:r>
          </w:p>
          <w:p w14:paraId="40000FF0" w14:textId="77777777" w:rsidR="001B1497" w:rsidRPr="001B1497" w:rsidRDefault="001B1497" w:rsidP="00C75B94">
            <w:pPr>
              <w:ind w:firstLine="369"/>
              <w:jc w:val="both"/>
              <w:rPr>
                <w:rFonts w:eastAsia="Calibri" w:cs="Calibri"/>
                <w:szCs w:val="24"/>
              </w:rPr>
            </w:pP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kompetencijos</w:t>
            </w:r>
            <w:proofErr w:type="spellEnd"/>
            <w:r w:rsidRPr="001B1497">
              <w:rPr>
                <w:rFonts w:eastAsia="Calibri" w:cs="Calibri"/>
                <w:szCs w:val="24"/>
              </w:rPr>
              <w:t xml:space="preserve"> </w:t>
            </w:r>
            <w:proofErr w:type="spellStart"/>
            <w:r w:rsidRPr="001B1497">
              <w:rPr>
                <w:rFonts w:eastAsia="Calibri" w:cs="Calibri"/>
                <w:szCs w:val="24"/>
              </w:rPr>
              <w:t>ugdymas</w:t>
            </w:r>
            <w:proofErr w:type="spellEnd"/>
            <w:r w:rsidRPr="001B1497">
              <w:rPr>
                <w:rFonts w:eastAsia="Calibri" w:cs="Calibri"/>
                <w:szCs w:val="24"/>
              </w:rPr>
              <w:t xml:space="preserve"> </w:t>
            </w:r>
            <w:proofErr w:type="spellStart"/>
            <w:r w:rsidRPr="001B1497">
              <w:rPr>
                <w:rFonts w:eastAsia="Calibri" w:cs="Calibri"/>
                <w:szCs w:val="24"/>
              </w:rPr>
              <w:t>neatsiejamas</w:t>
            </w:r>
            <w:proofErr w:type="spellEnd"/>
            <w:r w:rsidRPr="001B1497">
              <w:rPr>
                <w:rFonts w:eastAsia="Calibri" w:cs="Calibri"/>
                <w:szCs w:val="24"/>
              </w:rPr>
              <w:t xml:space="preserve"> </w:t>
            </w:r>
            <w:proofErr w:type="spellStart"/>
            <w:r w:rsidRPr="001B1497">
              <w:rPr>
                <w:rFonts w:eastAsia="Calibri" w:cs="Calibri"/>
                <w:szCs w:val="24"/>
              </w:rPr>
              <w:t>nuo</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sprendimų</w:t>
            </w:r>
            <w:proofErr w:type="spellEnd"/>
            <w:r w:rsidRPr="001B1497">
              <w:rPr>
                <w:rFonts w:eastAsia="Calibri" w:cs="Calibri"/>
                <w:szCs w:val="24"/>
              </w:rPr>
              <w:t xml:space="preserve"> </w:t>
            </w:r>
            <w:proofErr w:type="spellStart"/>
            <w:r w:rsidRPr="001B1497">
              <w:rPr>
                <w:rFonts w:eastAsia="Calibri" w:cs="Calibri"/>
                <w:szCs w:val="24"/>
              </w:rPr>
              <w:t>paieškos</w:t>
            </w:r>
            <w:proofErr w:type="spellEnd"/>
            <w:r w:rsidRPr="001B1497">
              <w:rPr>
                <w:rFonts w:eastAsia="Calibri" w:cs="Calibri"/>
                <w:szCs w:val="24"/>
              </w:rPr>
              <w:t xml:space="preserve">, </w:t>
            </w:r>
            <w:proofErr w:type="spellStart"/>
            <w:r w:rsidRPr="001B1497">
              <w:rPr>
                <w:rFonts w:eastAsia="Calibri" w:cs="Calibri"/>
                <w:szCs w:val="24"/>
              </w:rPr>
              <w:t>atsižvelgiant</w:t>
            </w:r>
            <w:proofErr w:type="spellEnd"/>
            <w:r w:rsidRPr="001B1497">
              <w:rPr>
                <w:rFonts w:eastAsia="Calibri" w:cs="Calibri"/>
                <w:szCs w:val="24"/>
              </w:rPr>
              <w:t xml:space="preserve"> į VVG </w:t>
            </w:r>
            <w:proofErr w:type="spellStart"/>
            <w:r w:rsidRPr="001B1497">
              <w:rPr>
                <w:rFonts w:eastAsia="Calibri" w:cs="Calibri"/>
                <w:szCs w:val="24"/>
              </w:rPr>
              <w:t>teritorijos</w:t>
            </w:r>
            <w:proofErr w:type="spellEnd"/>
            <w:r w:rsidRPr="001B1497">
              <w:rPr>
                <w:rFonts w:eastAsia="Calibri" w:cs="Calibri"/>
                <w:szCs w:val="24"/>
              </w:rPr>
              <w:t xml:space="preserve"> </w:t>
            </w:r>
            <w:proofErr w:type="spellStart"/>
            <w:r w:rsidRPr="001B1497">
              <w:rPr>
                <w:rFonts w:eastAsia="Calibri" w:cs="Calibri"/>
                <w:szCs w:val="24"/>
              </w:rPr>
              <w:t>ūkinės</w:t>
            </w:r>
            <w:proofErr w:type="spellEnd"/>
            <w:r w:rsidRPr="001B1497">
              <w:rPr>
                <w:rFonts w:eastAsia="Calibri" w:cs="Calibri"/>
                <w:szCs w:val="24"/>
              </w:rPr>
              <w:t xml:space="preserve">, </w:t>
            </w:r>
            <w:proofErr w:type="spellStart"/>
            <w:r w:rsidRPr="001B1497">
              <w:rPr>
                <w:rFonts w:eastAsia="Calibri" w:cs="Calibri"/>
                <w:szCs w:val="24"/>
              </w:rPr>
              <w:t>socialinės</w:t>
            </w:r>
            <w:proofErr w:type="spellEnd"/>
            <w:r w:rsidRPr="001B1497">
              <w:rPr>
                <w:rFonts w:eastAsia="Calibri" w:cs="Calibri"/>
                <w:szCs w:val="24"/>
              </w:rPr>
              <w:t xml:space="preserve">, </w:t>
            </w:r>
            <w:proofErr w:type="spellStart"/>
            <w:r w:rsidRPr="001B1497">
              <w:rPr>
                <w:rFonts w:eastAsia="Calibri" w:cs="Calibri"/>
                <w:szCs w:val="24"/>
              </w:rPr>
              <w:t>kultūrinės</w:t>
            </w:r>
            <w:proofErr w:type="spellEnd"/>
            <w:r w:rsidRPr="001B1497">
              <w:rPr>
                <w:rFonts w:eastAsia="Calibri" w:cs="Calibri"/>
                <w:szCs w:val="24"/>
              </w:rPr>
              <w:t xml:space="preserve"> </w:t>
            </w:r>
            <w:proofErr w:type="spellStart"/>
            <w:r w:rsidRPr="001B1497">
              <w:rPr>
                <w:rFonts w:eastAsia="Calibri" w:cs="Calibri"/>
                <w:szCs w:val="24"/>
              </w:rPr>
              <w:t>raidos</w:t>
            </w:r>
            <w:proofErr w:type="spellEnd"/>
            <w:r w:rsidRPr="001B1497">
              <w:rPr>
                <w:rFonts w:eastAsia="Calibri" w:cs="Calibri"/>
                <w:szCs w:val="24"/>
              </w:rPr>
              <w:t xml:space="preserve"> </w:t>
            </w:r>
            <w:proofErr w:type="spellStart"/>
            <w:r w:rsidRPr="001B1497">
              <w:rPr>
                <w:rFonts w:eastAsia="Calibri" w:cs="Calibri"/>
                <w:szCs w:val="24"/>
              </w:rPr>
              <w:t>aktualijas</w:t>
            </w:r>
            <w:proofErr w:type="spellEnd"/>
            <w:r w:rsidRPr="001B1497">
              <w:rPr>
                <w:rFonts w:eastAsia="Calibri" w:cs="Calibri"/>
                <w:szCs w:val="24"/>
              </w:rPr>
              <w:t xml:space="preserve"> </w:t>
            </w:r>
            <w:proofErr w:type="spellStart"/>
            <w:r w:rsidRPr="001B1497">
              <w:rPr>
                <w:rFonts w:eastAsia="Calibri" w:cs="Calibri"/>
                <w:szCs w:val="24"/>
              </w:rPr>
              <w:t>bei</w:t>
            </w:r>
            <w:proofErr w:type="spellEnd"/>
            <w:r w:rsidRPr="001B1497">
              <w:rPr>
                <w:rFonts w:eastAsia="Calibri" w:cs="Calibri"/>
                <w:szCs w:val="24"/>
              </w:rPr>
              <w:t xml:space="preserve"> </w:t>
            </w:r>
            <w:proofErr w:type="spellStart"/>
            <w:r w:rsidRPr="001B1497">
              <w:rPr>
                <w:rFonts w:eastAsia="Calibri" w:cs="Calibri"/>
                <w:szCs w:val="24"/>
              </w:rPr>
              <w:t>inovacijų</w:t>
            </w:r>
            <w:proofErr w:type="spellEnd"/>
            <w:r w:rsidRPr="001B1497">
              <w:rPr>
                <w:rFonts w:eastAsia="Calibri" w:cs="Calibri"/>
                <w:szCs w:val="24"/>
              </w:rPr>
              <w:t xml:space="preserve"> </w:t>
            </w:r>
            <w:proofErr w:type="spellStart"/>
            <w:r w:rsidRPr="001B1497">
              <w:rPr>
                <w:rFonts w:eastAsia="Calibri" w:cs="Calibri"/>
                <w:szCs w:val="24"/>
              </w:rPr>
              <w:t>diegimo</w:t>
            </w:r>
            <w:proofErr w:type="spellEnd"/>
            <w:r w:rsidRPr="001B1497">
              <w:rPr>
                <w:rFonts w:eastAsia="Calibri" w:cs="Calibri"/>
                <w:szCs w:val="24"/>
              </w:rPr>
              <w:t xml:space="preserve"> </w:t>
            </w:r>
            <w:proofErr w:type="spellStart"/>
            <w:r w:rsidRPr="001B1497">
              <w:rPr>
                <w:rFonts w:eastAsia="Calibri" w:cs="Calibri"/>
                <w:szCs w:val="24"/>
              </w:rPr>
              <w:t>gerosios</w:t>
            </w:r>
            <w:proofErr w:type="spellEnd"/>
            <w:r w:rsidRPr="001B1497">
              <w:rPr>
                <w:rFonts w:eastAsia="Calibri" w:cs="Calibri"/>
                <w:szCs w:val="24"/>
              </w:rPr>
              <w:t xml:space="preserve"> </w:t>
            </w:r>
            <w:proofErr w:type="spellStart"/>
            <w:r w:rsidRPr="001B1497">
              <w:rPr>
                <w:rFonts w:eastAsia="Calibri" w:cs="Calibri"/>
                <w:szCs w:val="24"/>
              </w:rPr>
              <w:t>praktikos</w:t>
            </w:r>
            <w:proofErr w:type="spellEnd"/>
            <w:r w:rsidRPr="001B1497">
              <w:rPr>
                <w:rFonts w:eastAsia="Calibri" w:cs="Calibri"/>
                <w:szCs w:val="24"/>
              </w:rPr>
              <w:t xml:space="preserve"> </w:t>
            </w:r>
            <w:proofErr w:type="spellStart"/>
            <w:r w:rsidRPr="001B1497">
              <w:rPr>
                <w:rFonts w:eastAsia="Calibri" w:cs="Calibri"/>
                <w:szCs w:val="24"/>
              </w:rPr>
              <w:t>pasaulinį</w:t>
            </w:r>
            <w:proofErr w:type="spellEnd"/>
            <w:r w:rsidRPr="001B1497">
              <w:rPr>
                <w:rFonts w:eastAsia="Calibri" w:cs="Calibri"/>
                <w:szCs w:val="24"/>
              </w:rPr>
              <w:t xml:space="preserve"> </w:t>
            </w:r>
            <w:proofErr w:type="spellStart"/>
            <w:r w:rsidRPr="001B1497">
              <w:rPr>
                <w:rFonts w:eastAsia="Calibri" w:cs="Calibri"/>
                <w:szCs w:val="24"/>
              </w:rPr>
              <w:t>kontekstą</w:t>
            </w:r>
            <w:proofErr w:type="spellEnd"/>
            <w:r w:rsidRPr="001B1497">
              <w:rPr>
                <w:rFonts w:eastAsia="Calibri" w:cs="Calibri"/>
                <w:szCs w:val="24"/>
              </w:rPr>
              <w:t>.</w:t>
            </w:r>
          </w:p>
          <w:p w14:paraId="36C320BA" w14:textId="54519981" w:rsidR="00F45B6D" w:rsidRPr="001B1497" w:rsidRDefault="001B1497" w:rsidP="00C75B94">
            <w:pPr>
              <w:ind w:firstLine="369"/>
              <w:jc w:val="both"/>
              <w:rPr>
                <w:rFonts w:eastAsia="Calibri" w:cs="Calibri"/>
                <w:sz w:val="22"/>
              </w:rPr>
            </w:pPr>
            <w:proofErr w:type="spellStart"/>
            <w:r w:rsidRPr="001B1497">
              <w:rPr>
                <w:rFonts w:eastAsia="Calibri" w:cs="Calibri"/>
                <w:szCs w:val="24"/>
              </w:rPr>
              <w:t>Priemone</w:t>
            </w:r>
            <w:proofErr w:type="spellEnd"/>
            <w:r w:rsidRPr="001B1497">
              <w:rPr>
                <w:rFonts w:eastAsia="Calibri" w:cs="Calibri"/>
                <w:szCs w:val="24"/>
              </w:rPr>
              <w:t xml:space="preserve"> </w:t>
            </w:r>
            <w:proofErr w:type="spellStart"/>
            <w:r w:rsidRPr="001B1497">
              <w:rPr>
                <w:rFonts w:eastAsia="Calibri" w:cs="Calibri"/>
                <w:szCs w:val="24"/>
              </w:rPr>
              <w:t>remiamas</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vykdytojų</w:t>
            </w:r>
            <w:proofErr w:type="spellEnd"/>
            <w:r w:rsidRPr="001B1497">
              <w:rPr>
                <w:rFonts w:eastAsia="Calibri" w:cs="Calibri"/>
                <w:szCs w:val="24"/>
              </w:rPr>
              <w:t xml:space="preserve"> </w:t>
            </w:r>
            <w:proofErr w:type="spellStart"/>
            <w:r w:rsidRPr="001B1497">
              <w:rPr>
                <w:rFonts w:eastAsia="Calibri" w:cs="Calibri"/>
                <w:szCs w:val="24"/>
              </w:rPr>
              <w:t>profesinės</w:t>
            </w:r>
            <w:proofErr w:type="spellEnd"/>
            <w:r w:rsidRPr="001B1497">
              <w:rPr>
                <w:rFonts w:eastAsia="Calibri" w:cs="Calibri"/>
                <w:szCs w:val="24"/>
              </w:rPr>
              <w:t xml:space="preserve"> </w:t>
            </w:r>
            <w:proofErr w:type="spellStart"/>
            <w:r w:rsidRPr="001B1497">
              <w:rPr>
                <w:rFonts w:eastAsia="Calibri" w:cs="Calibri"/>
                <w:szCs w:val="24"/>
              </w:rPr>
              <w:t>kompetencijos</w:t>
            </w:r>
            <w:proofErr w:type="spellEnd"/>
            <w:r w:rsidRPr="001B1497">
              <w:rPr>
                <w:rFonts w:eastAsia="Calibri" w:cs="Calibri"/>
                <w:szCs w:val="24"/>
              </w:rPr>
              <w:t xml:space="preserve"> </w:t>
            </w:r>
            <w:proofErr w:type="spellStart"/>
            <w:r w:rsidRPr="001B1497">
              <w:rPr>
                <w:rFonts w:eastAsia="Calibri" w:cs="Calibri"/>
                <w:szCs w:val="24"/>
              </w:rPr>
              <w:t>ugdymas</w:t>
            </w:r>
            <w:proofErr w:type="spellEnd"/>
            <w:r w:rsidRPr="001B1497">
              <w:rPr>
                <w:rFonts w:eastAsia="Calibri" w:cs="Calibri"/>
                <w:szCs w:val="24"/>
              </w:rPr>
              <w:t xml:space="preserve">: </w:t>
            </w:r>
            <w:proofErr w:type="spellStart"/>
            <w:r w:rsidRPr="001B1497">
              <w:rPr>
                <w:rFonts w:eastAsia="Calibri" w:cs="Calibri"/>
                <w:szCs w:val="24"/>
              </w:rPr>
              <w:t>supažindinimas</w:t>
            </w:r>
            <w:proofErr w:type="spellEnd"/>
            <w:r w:rsidRPr="001B1497">
              <w:rPr>
                <w:rFonts w:eastAsia="Calibri" w:cs="Calibri"/>
                <w:szCs w:val="24"/>
              </w:rPr>
              <w:t xml:space="preserve"> </w:t>
            </w:r>
            <w:proofErr w:type="spellStart"/>
            <w:r w:rsidRPr="001B1497">
              <w:rPr>
                <w:rFonts w:eastAsia="Calibri" w:cs="Calibri"/>
                <w:szCs w:val="24"/>
              </w:rPr>
              <w:t>su</w:t>
            </w:r>
            <w:proofErr w:type="spellEnd"/>
            <w:r w:rsidRPr="001B1497">
              <w:rPr>
                <w:rFonts w:eastAsia="Calibri" w:cs="Calibri"/>
                <w:szCs w:val="24"/>
              </w:rPr>
              <w:t xml:space="preserve"> </w:t>
            </w:r>
            <w:proofErr w:type="spellStart"/>
            <w:r w:rsidRPr="001B1497">
              <w:rPr>
                <w:rFonts w:eastAsia="Calibri" w:cs="Calibri"/>
                <w:szCs w:val="24"/>
              </w:rPr>
              <w:t>gerąja</w:t>
            </w:r>
            <w:proofErr w:type="spellEnd"/>
            <w:r w:rsidRPr="001B1497">
              <w:rPr>
                <w:rFonts w:eastAsia="Calibri" w:cs="Calibri"/>
                <w:szCs w:val="24"/>
              </w:rPr>
              <w:t xml:space="preserve"> </w:t>
            </w:r>
            <w:proofErr w:type="spellStart"/>
            <w:r w:rsidRPr="001B1497">
              <w:rPr>
                <w:rFonts w:eastAsia="Calibri" w:cs="Calibri"/>
                <w:szCs w:val="24"/>
              </w:rPr>
              <w:t>šalies</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užsienio</w:t>
            </w:r>
            <w:proofErr w:type="spellEnd"/>
            <w:r w:rsidRPr="001B1497">
              <w:rPr>
                <w:rFonts w:eastAsia="Calibri" w:cs="Calibri"/>
                <w:szCs w:val="24"/>
              </w:rPr>
              <w:t xml:space="preserve"> </w:t>
            </w:r>
            <w:proofErr w:type="spellStart"/>
            <w:r w:rsidRPr="001B1497">
              <w:rPr>
                <w:rFonts w:eastAsia="Calibri" w:cs="Calibri"/>
                <w:szCs w:val="24"/>
              </w:rPr>
              <w:t>patirtimi</w:t>
            </w:r>
            <w:proofErr w:type="spellEnd"/>
            <w:r w:rsidRPr="001B1497">
              <w:rPr>
                <w:rFonts w:eastAsia="Calibri" w:cs="Calibri"/>
                <w:szCs w:val="24"/>
              </w:rPr>
              <w:t xml:space="preserve">, </w:t>
            </w:r>
            <w:proofErr w:type="spellStart"/>
            <w:r w:rsidRPr="001B1497">
              <w:rPr>
                <w:rFonts w:eastAsia="Calibri" w:cs="Calibri"/>
                <w:szCs w:val="24"/>
              </w:rPr>
              <w:t>gebėjimų</w:t>
            </w:r>
            <w:proofErr w:type="spellEnd"/>
            <w:r w:rsidRPr="001B1497">
              <w:rPr>
                <w:rFonts w:eastAsia="Calibri" w:cs="Calibri"/>
                <w:szCs w:val="24"/>
              </w:rPr>
              <w:t xml:space="preserve"> </w:t>
            </w:r>
            <w:proofErr w:type="spellStart"/>
            <w:r w:rsidRPr="001B1497">
              <w:rPr>
                <w:rFonts w:eastAsia="Calibri" w:cs="Calibri"/>
                <w:szCs w:val="24"/>
              </w:rPr>
              <w:t>naudotis</w:t>
            </w:r>
            <w:proofErr w:type="spellEnd"/>
            <w:r w:rsidRPr="001B1497">
              <w:rPr>
                <w:rFonts w:eastAsia="Calibri" w:cs="Calibri"/>
                <w:szCs w:val="24"/>
              </w:rPr>
              <w:t xml:space="preserve"> </w:t>
            </w:r>
            <w:proofErr w:type="spellStart"/>
            <w:r w:rsidRPr="001B1497">
              <w:rPr>
                <w:rFonts w:eastAsia="Calibri" w:cs="Calibri"/>
                <w:szCs w:val="24"/>
              </w:rPr>
              <w:t>įgyta</w:t>
            </w:r>
            <w:proofErr w:type="spellEnd"/>
            <w:r w:rsidRPr="001B1497">
              <w:rPr>
                <w:rFonts w:eastAsia="Calibri" w:cs="Calibri"/>
                <w:szCs w:val="24"/>
              </w:rPr>
              <w:t xml:space="preserve"> </w:t>
            </w:r>
            <w:proofErr w:type="spellStart"/>
            <w:r w:rsidRPr="001B1497">
              <w:rPr>
                <w:rFonts w:eastAsia="Calibri" w:cs="Calibri"/>
                <w:szCs w:val="24"/>
              </w:rPr>
              <w:t>technika</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įrengimais</w:t>
            </w:r>
            <w:proofErr w:type="spellEnd"/>
            <w:r w:rsidRPr="001B1497">
              <w:rPr>
                <w:rFonts w:eastAsia="Calibri" w:cs="Calibri"/>
                <w:szCs w:val="24"/>
              </w:rPr>
              <w:t xml:space="preserve"> </w:t>
            </w:r>
            <w:proofErr w:type="spellStart"/>
            <w:r w:rsidRPr="001B1497">
              <w:rPr>
                <w:rFonts w:eastAsia="Calibri" w:cs="Calibri"/>
                <w:szCs w:val="24"/>
              </w:rPr>
              <w:t>suteikimas</w:t>
            </w:r>
            <w:proofErr w:type="spellEnd"/>
            <w:r w:rsidRPr="001B1497">
              <w:rPr>
                <w:rFonts w:eastAsia="Calibri" w:cs="Calibri"/>
                <w:szCs w:val="24"/>
              </w:rPr>
              <w:t xml:space="preserve">, </w:t>
            </w:r>
            <w:proofErr w:type="spellStart"/>
            <w:r w:rsidRPr="001B1497">
              <w:rPr>
                <w:rFonts w:eastAsia="Calibri" w:cs="Calibri"/>
                <w:szCs w:val="24"/>
              </w:rPr>
              <w:t>siekiant</w:t>
            </w:r>
            <w:proofErr w:type="spellEnd"/>
            <w:r w:rsidRPr="001B1497">
              <w:rPr>
                <w:rFonts w:eastAsia="Calibri" w:cs="Calibri"/>
                <w:szCs w:val="24"/>
              </w:rPr>
              <w:t xml:space="preserve"> </w:t>
            </w:r>
            <w:proofErr w:type="spellStart"/>
            <w:r w:rsidRPr="001B1497">
              <w:rPr>
                <w:rFonts w:eastAsia="Calibri" w:cs="Calibri"/>
                <w:szCs w:val="24"/>
              </w:rPr>
              <w:t>kad</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įgyvendinimui</w:t>
            </w:r>
            <w:proofErr w:type="spellEnd"/>
            <w:r w:rsidRPr="001B1497">
              <w:rPr>
                <w:rFonts w:eastAsia="Calibri" w:cs="Calibri"/>
                <w:szCs w:val="24"/>
              </w:rPr>
              <w:t xml:space="preserve"> </w:t>
            </w:r>
            <w:proofErr w:type="spellStart"/>
            <w:r w:rsidRPr="001B1497">
              <w:rPr>
                <w:rFonts w:eastAsia="Calibri" w:cs="Calibri"/>
                <w:szCs w:val="24"/>
              </w:rPr>
              <w:t>įgyta</w:t>
            </w:r>
            <w:proofErr w:type="spellEnd"/>
            <w:r w:rsidRPr="001B1497">
              <w:rPr>
                <w:rFonts w:eastAsia="Calibri" w:cs="Calibri"/>
                <w:szCs w:val="24"/>
              </w:rPr>
              <w:t xml:space="preserve"> </w:t>
            </w:r>
            <w:proofErr w:type="spellStart"/>
            <w:r w:rsidRPr="001B1497">
              <w:rPr>
                <w:rFonts w:eastAsia="Calibri" w:cs="Calibri"/>
                <w:szCs w:val="24"/>
              </w:rPr>
              <w:t>technika</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įrengimai</w:t>
            </w:r>
            <w:proofErr w:type="spellEnd"/>
            <w:r w:rsidRPr="001B1497">
              <w:rPr>
                <w:rFonts w:eastAsia="Calibri" w:cs="Calibri"/>
                <w:szCs w:val="24"/>
              </w:rPr>
              <w:t xml:space="preserve"> </w:t>
            </w:r>
            <w:proofErr w:type="spellStart"/>
            <w:r w:rsidRPr="001B1497">
              <w:rPr>
                <w:rFonts w:eastAsia="Calibri" w:cs="Calibri"/>
                <w:szCs w:val="24"/>
              </w:rPr>
              <w:t>būtų</w:t>
            </w:r>
            <w:proofErr w:type="spellEnd"/>
            <w:r w:rsidRPr="001B1497">
              <w:rPr>
                <w:rFonts w:eastAsia="Calibri" w:cs="Calibri"/>
                <w:szCs w:val="24"/>
              </w:rPr>
              <w:t xml:space="preserve"> </w:t>
            </w:r>
            <w:proofErr w:type="spellStart"/>
            <w:r w:rsidRPr="001B1497">
              <w:rPr>
                <w:rFonts w:eastAsia="Calibri" w:cs="Calibri"/>
                <w:szCs w:val="24"/>
              </w:rPr>
              <w:t>tinkamai</w:t>
            </w:r>
            <w:proofErr w:type="spellEnd"/>
            <w:r w:rsidRPr="001B1497">
              <w:rPr>
                <w:rFonts w:eastAsia="Calibri" w:cs="Calibri"/>
                <w:szCs w:val="24"/>
              </w:rPr>
              <w:t xml:space="preserve"> </w:t>
            </w:r>
            <w:proofErr w:type="spellStart"/>
            <w:r w:rsidRPr="001B1497">
              <w:rPr>
                <w:rFonts w:eastAsia="Calibri" w:cs="Calibri"/>
                <w:szCs w:val="24"/>
              </w:rPr>
              <w:t>eksploatuojami</w:t>
            </w:r>
            <w:proofErr w:type="spellEnd"/>
            <w:r w:rsidRPr="001B1497">
              <w:rPr>
                <w:rFonts w:eastAsia="Calibri" w:cs="Calibri"/>
                <w:szCs w:val="24"/>
              </w:rPr>
              <w:t xml:space="preserve"> </w:t>
            </w:r>
            <w:proofErr w:type="spellStart"/>
            <w:r w:rsidRPr="001B1497">
              <w:rPr>
                <w:rFonts w:eastAsia="Calibri" w:cs="Calibri"/>
                <w:szCs w:val="24"/>
              </w:rPr>
              <w:t>ir</w:t>
            </w:r>
            <w:proofErr w:type="spellEnd"/>
            <w:r w:rsidRPr="001B1497">
              <w:rPr>
                <w:rFonts w:eastAsia="Calibri" w:cs="Calibri"/>
                <w:szCs w:val="24"/>
              </w:rPr>
              <w:t xml:space="preserve"> </w:t>
            </w:r>
            <w:proofErr w:type="spellStart"/>
            <w:r w:rsidRPr="001B1497">
              <w:rPr>
                <w:rFonts w:eastAsia="Calibri" w:cs="Calibri"/>
                <w:szCs w:val="24"/>
              </w:rPr>
              <w:t>teiktų</w:t>
            </w:r>
            <w:proofErr w:type="spellEnd"/>
            <w:r w:rsidRPr="001B1497">
              <w:rPr>
                <w:rFonts w:eastAsia="Calibri" w:cs="Calibri"/>
                <w:szCs w:val="24"/>
              </w:rPr>
              <w:t xml:space="preserve"> </w:t>
            </w:r>
            <w:proofErr w:type="spellStart"/>
            <w:r w:rsidRPr="001B1497">
              <w:rPr>
                <w:rFonts w:eastAsia="Calibri" w:cs="Calibri"/>
                <w:szCs w:val="24"/>
              </w:rPr>
              <w:t>didžiausią</w:t>
            </w:r>
            <w:proofErr w:type="spellEnd"/>
            <w:r w:rsidRPr="001B1497">
              <w:rPr>
                <w:rFonts w:eastAsia="Calibri" w:cs="Calibri"/>
                <w:szCs w:val="24"/>
              </w:rPr>
              <w:t xml:space="preserve"> </w:t>
            </w:r>
            <w:proofErr w:type="spellStart"/>
            <w:r w:rsidRPr="001B1497">
              <w:rPr>
                <w:rFonts w:eastAsia="Calibri" w:cs="Calibri"/>
                <w:szCs w:val="24"/>
              </w:rPr>
              <w:t>naudą</w:t>
            </w:r>
            <w:proofErr w:type="spellEnd"/>
            <w:r w:rsidRPr="001B1497">
              <w:rPr>
                <w:rFonts w:eastAsia="Calibri" w:cs="Calibri"/>
                <w:szCs w:val="24"/>
              </w:rPr>
              <w:t xml:space="preserve">, </w:t>
            </w:r>
            <w:proofErr w:type="spellStart"/>
            <w:r w:rsidRPr="001B1497">
              <w:rPr>
                <w:rFonts w:eastAsia="Calibri" w:cs="Calibri"/>
                <w:szCs w:val="24"/>
              </w:rPr>
              <w:t>taip</w:t>
            </w:r>
            <w:proofErr w:type="spellEnd"/>
            <w:r w:rsidRPr="001B1497">
              <w:rPr>
                <w:rFonts w:eastAsia="Calibri" w:cs="Calibri"/>
                <w:szCs w:val="24"/>
              </w:rPr>
              <w:t xml:space="preserve"> pat </w:t>
            </w:r>
            <w:proofErr w:type="spellStart"/>
            <w:r w:rsidRPr="001B1497">
              <w:rPr>
                <w:rFonts w:eastAsia="Calibri" w:cs="Calibri"/>
                <w:szCs w:val="24"/>
              </w:rPr>
              <w:t>kitų</w:t>
            </w:r>
            <w:proofErr w:type="spellEnd"/>
            <w:r w:rsidRPr="001B1497">
              <w:rPr>
                <w:rFonts w:eastAsia="Calibri" w:cs="Calibri"/>
                <w:szCs w:val="24"/>
              </w:rPr>
              <w:t xml:space="preserve"> </w:t>
            </w:r>
            <w:proofErr w:type="spellStart"/>
            <w:r w:rsidRPr="001B1497">
              <w:rPr>
                <w:rFonts w:eastAsia="Calibri" w:cs="Calibri"/>
                <w:szCs w:val="24"/>
              </w:rPr>
              <w:t>vietos</w:t>
            </w:r>
            <w:proofErr w:type="spellEnd"/>
            <w:r w:rsidRPr="001B1497">
              <w:rPr>
                <w:rFonts w:eastAsia="Calibri" w:cs="Calibri"/>
                <w:szCs w:val="24"/>
              </w:rPr>
              <w:t xml:space="preserve"> </w:t>
            </w:r>
            <w:proofErr w:type="spellStart"/>
            <w:r w:rsidRPr="001B1497">
              <w:rPr>
                <w:rFonts w:eastAsia="Calibri" w:cs="Calibri"/>
                <w:szCs w:val="24"/>
              </w:rPr>
              <w:t>projektų</w:t>
            </w:r>
            <w:proofErr w:type="spellEnd"/>
            <w:r w:rsidRPr="001B1497">
              <w:rPr>
                <w:rFonts w:eastAsia="Calibri" w:cs="Calibri"/>
                <w:szCs w:val="24"/>
              </w:rPr>
              <w:t xml:space="preserve"> </w:t>
            </w:r>
            <w:proofErr w:type="spellStart"/>
            <w:r w:rsidRPr="001B1497">
              <w:rPr>
                <w:rFonts w:eastAsia="Calibri" w:cs="Calibri"/>
                <w:szCs w:val="24"/>
              </w:rPr>
              <w:t>pareiškėjų</w:t>
            </w:r>
            <w:proofErr w:type="spellEnd"/>
            <w:r w:rsidRPr="001B1497">
              <w:rPr>
                <w:rFonts w:eastAsia="Calibri" w:cs="Calibri"/>
                <w:szCs w:val="24"/>
              </w:rPr>
              <w:t xml:space="preserve"> </w:t>
            </w:r>
            <w:proofErr w:type="spellStart"/>
            <w:r w:rsidRPr="001B1497">
              <w:rPr>
                <w:rFonts w:eastAsia="Calibri" w:cs="Calibri"/>
                <w:szCs w:val="24"/>
              </w:rPr>
              <w:t>mokymosi</w:t>
            </w:r>
            <w:proofErr w:type="spellEnd"/>
            <w:r w:rsidRPr="001B1497">
              <w:rPr>
                <w:rFonts w:eastAsia="Calibri" w:cs="Calibri"/>
                <w:szCs w:val="24"/>
              </w:rPr>
              <w:t xml:space="preserve"> </w:t>
            </w:r>
            <w:proofErr w:type="spellStart"/>
            <w:r w:rsidRPr="001B1497">
              <w:rPr>
                <w:rFonts w:eastAsia="Calibri" w:cs="Calibri"/>
                <w:szCs w:val="24"/>
              </w:rPr>
              <w:t>poreikių</w:t>
            </w:r>
            <w:proofErr w:type="spellEnd"/>
            <w:r w:rsidRPr="001B1497">
              <w:rPr>
                <w:rFonts w:eastAsia="Calibri" w:cs="Calibri"/>
                <w:szCs w:val="24"/>
              </w:rPr>
              <w:t xml:space="preserve"> </w:t>
            </w:r>
            <w:proofErr w:type="spellStart"/>
            <w:r w:rsidRPr="001B1497">
              <w:rPr>
                <w:rFonts w:eastAsia="Calibri" w:cs="Calibri"/>
                <w:szCs w:val="24"/>
              </w:rPr>
              <w:t>tenkinimas</w:t>
            </w:r>
            <w:proofErr w:type="spellEnd"/>
            <w:r w:rsidRPr="001B1497">
              <w:rPr>
                <w:rFonts w:eastAsia="Calibri" w:cs="Calibri"/>
                <w:szCs w:val="24"/>
              </w:rPr>
              <w:t>.</w:t>
            </w:r>
          </w:p>
        </w:tc>
      </w:tr>
      <w:tr w:rsidR="00242297" w:rsidRPr="00D32B41" w14:paraId="5A338D90" w14:textId="77777777" w:rsidTr="00CB2D45">
        <w:tc>
          <w:tcPr>
            <w:tcW w:w="3397" w:type="dxa"/>
            <w:vMerge/>
          </w:tcPr>
          <w:p w14:paraId="73B0319D" w14:textId="77777777" w:rsidR="00F45B6D" w:rsidRPr="00D32B41" w:rsidRDefault="00F45B6D" w:rsidP="00603824">
            <w:pPr>
              <w:pStyle w:val="BodyText1"/>
              <w:spacing w:line="276" w:lineRule="auto"/>
              <w:rPr>
                <w:sz w:val="24"/>
                <w:szCs w:val="24"/>
                <w:lang w:val="lt-LT"/>
              </w:rPr>
            </w:pPr>
          </w:p>
        </w:tc>
        <w:tc>
          <w:tcPr>
            <w:tcW w:w="6521" w:type="dxa"/>
          </w:tcPr>
          <w:p w14:paraId="1F295A08" w14:textId="77777777" w:rsidR="00BF775C" w:rsidRPr="00D32B41" w:rsidRDefault="00090EFE" w:rsidP="00603824">
            <w:pPr>
              <w:pStyle w:val="BodyText1"/>
              <w:spacing w:line="276" w:lineRule="auto"/>
              <w:ind w:firstLine="0"/>
              <w:rPr>
                <w:rFonts w:eastAsia="Calibri"/>
                <w:b/>
                <w:sz w:val="24"/>
                <w:szCs w:val="24"/>
                <w:lang w:val="lt-LT"/>
              </w:rPr>
            </w:pPr>
            <w:r w:rsidRPr="00D32B41">
              <w:rPr>
                <w:rFonts w:eastAsia="Calibri"/>
                <w:b/>
                <w:sz w:val="24"/>
                <w:szCs w:val="24"/>
                <w:lang w:val="lt-LT"/>
              </w:rPr>
              <w:t xml:space="preserve">Tinkami vietos projektų vykdytojai: </w:t>
            </w:r>
          </w:p>
          <w:p w14:paraId="58B79098" w14:textId="77777777" w:rsidR="00C75B94" w:rsidRPr="00C75B94" w:rsidRDefault="00C75B94" w:rsidP="00C75B94">
            <w:pPr>
              <w:rPr>
                <w:rFonts w:eastAsia="Calibri" w:cs="Calibri"/>
                <w:szCs w:val="24"/>
              </w:rPr>
            </w:pPr>
            <w:proofErr w:type="spellStart"/>
            <w:r w:rsidRPr="00C75B94">
              <w:rPr>
                <w:rFonts w:eastAsia="Calibri" w:cs="Calibri"/>
                <w:szCs w:val="24"/>
              </w:rPr>
              <w:t>Teisinis</w:t>
            </w:r>
            <w:proofErr w:type="spellEnd"/>
            <w:r w:rsidRPr="00C75B94">
              <w:rPr>
                <w:rFonts w:eastAsia="Calibri" w:cs="Calibri"/>
                <w:szCs w:val="24"/>
              </w:rPr>
              <w:t xml:space="preserve"> </w:t>
            </w:r>
            <w:proofErr w:type="spellStart"/>
            <w:r w:rsidRPr="00C75B94">
              <w:rPr>
                <w:rFonts w:eastAsia="Calibri" w:cs="Calibri"/>
                <w:szCs w:val="24"/>
              </w:rPr>
              <w:t>statusas</w:t>
            </w:r>
            <w:proofErr w:type="spellEnd"/>
            <w:r w:rsidRPr="00C75B94">
              <w:rPr>
                <w:rFonts w:eastAsia="Calibri" w:cs="Calibri"/>
                <w:szCs w:val="24"/>
              </w:rPr>
              <w:t xml:space="preserve"> – </w:t>
            </w:r>
            <w:proofErr w:type="spellStart"/>
            <w:r w:rsidRPr="00C75B94">
              <w:rPr>
                <w:rFonts w:eastAsia="Calibri" w:cs="Calibri"/>
                <w:szCs w:val="24"/>
              </w:rPr>
              <w:t>viešieji</w:t>
            </w:r>
            <w:proofErr w:type="spellEnd"/>
            <w:r w:rsidRPr="00C75B94">
              <w:rPr>
                <w:rFonts w:eastAsia="Calibri" w:cs="Calibri"/>
                <w:szCs w:val="24"/>
              </w:rPr>
              <w:t xml:space="preserve"> </w:t>
            </w:r>
            <w:proofErr w:type="spellStart"/>
            <w:r w:rsidRPr="00C75B94">
              <w:rPr>
                <w:rFonts w:eastAsia="Calibri" w:cs="Calibri"/>
                <w:szCs w:val="24"/>
              </w:rPr>
              <w:t>juridiniai</w:t>
            </w:r>
            <w:proofErr w:type="spellEnd"/>
            <w:r w:rsidRPr="00C75B94">
              <w:rPr>
                <w:rFonts w:eastAsia="Calibri" w:cs="Calibri"/>
                <w:szCs w:val="24"/>
              </w:rPr>
              <w:t xml:space="preserve"> </w:t>
            </w:r>
            <w:proofErr w:type="spellStart"/>
            <w:r w:rsidRPr="00C75B94">
              <w:rPr>
                <w:rFonts w:eastAsia="Calibri" w:cs="Calibri"/>
                <w:szCs w:val="24"/>
              </w:rPr>
              <w:t>asmenys</w:t>
            </w:r>
            <w:proofErr w:type="spellEnd"/>
            <w:r w:rsidRPr="00C75B94">
              <w:rPr>
                <w:rFonts w:eastAsia="Calibri" w:cs="Calibri"/>
                <w:szCs w:val="24"/>
              </w:rPr>
              <w:t xml:space="preserve">, </w:t>
            </w:r>
            <w:proofErr w:type="spellStart"/>
            <w:r w:rsidRPr="00C75B94">
              <w:rPr>
                <w:rFonts w:eastAsia="Calibri" w:cs="Calibri"/>
                <w:szCs w:val="24"/>
              </w:rPr>
              <w:t>registruoti</w:t>
            </w:r>
            <w:proofErr w:type="spellEnd"/>
            <w:r w:rsidRPr="00C75B94">
              <w:rPr>
                <w:rFonts w:eastAsia="Calibri" w:cs="Calibri"/>
                <w:szCs w:val="24"/>
              </w:rPr>
              <w:t xml:space="preserve"> </w:t>
            </w:r>
            <w:proofErr w:type="spellStart"/>
            <w:r w:rsidRPr="00C75B94">
              <w:rPr>
                <w:rFonts w:eastAsia="Calibri" w:cs="Calibri"/>
                <w:szCs w:val="24"/>
              </w:rPr>
              <w:t>pagal</w:t>
            </w:r>
            <w:proofErr w:type="spellEnd"/>
            <w:r w:rsidRPr="00C75B94">
              <w:rPr>
                <w:rFonts w:eastAsia="Calibri" w:cs="Calibri"/>
                <w:szCs w:val="24"/>
              </w:rPr>
              <w:t xml:space="preserve"> LR </w:t>
            </w:r>
            <w:proofErr w:type="spellStart"/>
            <w:r w:rsidRPr="00C75B94">
              <w:rPr>
                <w:rFonts w:eastAsia="Calibri" w:cs="Calibri"/>
                <w:szCs w:val="24"/>
              </w:rPr>
              <w:t>Asociacijų</w:t>
            </w:r>
            <w:proofErr w:type="spellEnd"/>
            <w:r w:rsidRPr="00C75B94">
              <w:rPr>
                <w:rFonts w:eastAsia="Calibri" w:cs="Calibri"/>
                <w:szCs w:val="24"/>
              </w:rPr>
              <w:t xml:space="preserve">, LR </w:t>
            </w:r>
            <w:proofErr w:type="spellStart"/>
            <w:r w:rsidRPr="00C75B94">
              <w:rPr>
                <w:rFonts w:eastAsia="Calibri" w:cs="Calibri"/>
                <w:szCs w:val="24"/>
              </w:rPr>
              <w:t>Viešųjų</w:t>
            </w:r>
            <w:proofErr w:type="spellEnd"/>
            <w:r w:rsidRPr="00C75B94">
              <w:rPr>
                <w:rFonts w:eastAsia="Calibri" w:cs="Calibri"/>
                <w:szCs w:val="24"/>
              </w:rPr>
              <w:t xml:space="preserve"> </w:t>
            </w:r>
            <w:proofErr w:type="spellStart"/>
            <w:r w:rsidRPr="00C75B94">
              <w:rPr>
                <w:rFonts w:eastAsia="Calibri" w:cs="Calibri"/>
                <w:szCs w:val="24"/>
              </w:rPr>
              <w:t>įstaigų</w:t>
            </w:r>
            <w:proofErr w:type="spellEnd"/>
            <w:r w:rsidRPr="00C75B94">
              <w:rPr>
                <w:rFonts w:eastAsia="Calibri" w:cs="Calibri"/>
                <w:szCs w:val="24"/>
              </w:rPr>
              <w:t xml:space="preserve">, LR </w:t>
            </w:r>
            <w:proofErr w:type="spellStart"/>
            <w:r w:rsidRPr="00C75B94">
              <w:rPr>
                <w:rFonts w:eastAsia="Calibri" w:cs="Calibri"/>
                <w:szCs w:val="24"/>
              </w:rPr>
              <w:t>Labdaros</w:t>
            </w:r>
            <w:proofErr w:type="spellEnd"/>
            <w:r w:rsidRPr="00C75B94">
              <w:rPr>
                <w:rFonts w:eastAsia="Calibri" w:cs="Calibri"/>
                <w:szCs w:val="24"/>
              </w:rPr>
              <w:t xml:space="preserve"> </w:t>
            </w:r>
            <w:proofErr w:type="spellStart"/>
            <w:r w:rsidRPr="00C75B94">
              <w:rPr>
                <w:rFonts w:eastAsia="Calibri" w:cs="Calibri"/>
                <w:szCs w:val="24"/>
              </w:rPr>
              <w:t>ir</w:t>
            </w:r>
            <w:proofErr w:type="spellEnd"/>
            <w:r w:rsidRPr="00C75B94">
              <w:rPr>
                <w:rFonts w:eastAsia="Calibri" w:cs="Calibri"/>
                <w:szCs w:val="24"/>
              </w:rPr>
              <w:t xml:space="preserve"> paramos </w:t>
            </w:r>
            <w:proofErr w:type="spellStart"/>
            <w:r w:rsidRPr="00C75B94">
              <w:rPr>
                <w:rFonts w:eastAsia="Calibri" w:cs="Calibri"/>
                <w:szCs w:val="24"/>
              </w:rPr>
              <w:t>fondų</w:t>
            </w:r>
            <w:proofErr w:type="spellEnd"/>
            <w:r w:rsidRPr="00C75B94">
              <w:rPr>
                <w:rFonts w:eastAsia="Calibri" w:cs="Calibri"/>
                <w:szCs w:val="24"/>
              </w:rPr>
              <w:t xml:space="preserve"> </w:t>
            </w:r>
            <w:proofErr w:type="spellStart"/>
            <w:r w:rsidRPr="00C75B94">
              <w:rPr>
                <w:rFonts w:eastAsia="Calibri" w:cs="Calibri"/>
                <w:szCs w:val="24"/>
              </w:rPr>
              <w:t>įstatymus</w:t>
            </w:r>
            <w:proofErr w:type="spellEnd"/>
            <w:r w:rsidRPr="00C75B94">
              <w:rPr>
                <w:rFonts w:eastAsia="Calibri" w:cs="Calibri"/>
                <w:szCs w:val="24"/>
              </w:rPr>
              <w:t>.</w:t>
            </w:r>
          </w:p>
          <w:p w14:paraId="15330CDC" w14:textId="77777777" w:rsidR="00C75B94" w:rsidRPr="00C75B94" w:rsidRDefault="00C75B94" w:rsidP="00C75B94">
            <w:pPr>
              <w:rPr>
                <w:rFonts w:eastAsia="Calibri" w:cs="Calibri"/>
                <w:szCs w:val="24"/>
              </w:rPr>
            </w:pPr>
            <w:proofErr w:type="spellStart"/>
            <w:r w:rsidRPr="00C75B94">
              <w:rPr>
                <w:rFonts w:eastAsia="Calibri" w:cs="Calibri"/>
                <w:szCs w:val="24"/>
              </w:rPr>
              <w:t>Pobūdis</w:t>
            </w:r>
            <w:proofErr w:type="spellEnd"/>
            <w:r w:rsidRPr="00C75B94">
              <w:rPr>
                <w:rFonts w:eastAsia="Calibri" w:cs="Calibri"/>
                <w:szCs w:val="24"/>
              </w:rPr>
              <w:t xml:space="preserve"> – </w:t>
            </w:r>
            <w:proofErr w:type="spellStart"/>
            <w:r w:rsidRPr="00C75B94">
              <w:rPr>
                <w:rFonts w:eastAsia="Calibri" w:cs="Calibri"/>
                <w:szCs w:val="24"/>
              </w:rPr>
              <w:t>nevyriausybinė</w:t>
            </w:r>
            <w:proofErr w:type="spellEnd"/>
            <w:r w:rsidRPr="00C75B94">
              <w:rPr>
                <w:rFonts w:eastAsia="Calibri" w:cs="Calibri"/>
                <w:szCs w:val="24"/>
              </w:rPr>
              <w:t xml:space="preserve"> </w:t>
            </w:r>
            <w:proofErr w:type="spellStart"/>
            <w:r w:rsidRPr="00C75B94">
              <w:rPr>
                <w:rFonts w:eastAsia="Calibri" w:cs="Calibri"/>
                <w:szCs w:val="24"/>
              </w:rPr>
              <w:t>organizacija</w:t>
            </w:r>
            <w:proofErr w:type="spellEnd"/>
            <w:r w:rsidRPr="00C75B94">
              <w:rPr>
                <w:rFonts w:eastAsia="Calibri" w:cs="Calibri"/>
                <w:szCs w:val="24"/>
              </w:rPr>
              <w:t>.</w:t>
            </w:r>
          </w:p>
          <w:p w14:paraId="496C48D9" w14:textId="62810E24" w:rsidR="00F45B6D" w:rsidRPr="00D32B41" w:rsidRDefault="00C75B94" w:rsidP="00C75B94">
            <w:pPr>
              <w:pStyle w:val="BodyText1"/>
              <w:spacing w:line="240" w:lineRule="auto"/>
              <w:ind w:firstLine="0"/>
              <w:rPr>
                <w:rFonts w:eastAsia="Calibri" w:cs="Calibri"/>
                <w:sz w:val="24"/>
                <w:szCs w:val="24"/>
              </w:rPr>
            </w:pPr>
            <w:proofErr w:type="spellStart"/>
            <w:r w:rsidRPr="00C75B94">
              <w:rPr>
                <w:rFonts w:eastAsia="Calibri" w:cs="Calibri"/>
                <w:sz w:val="24"/>
                <w:szCs w:val="24"/>
              </w:rPr>
              <w:t>Tinkamais</w:t>
            </w:r>
            <w:proofErr w:type="spellEnd"/>
            <w:r w:rsidRPr="00C75B94">
              <w:rPr>
                <w:rFonts w:eastAsia="Calibri" w:cs="Calibri"/>
                <w:sz w:val="24"/>
                <w:szCs w:val="24"/>
              </w:rPr>
              <w:t xml:space="preserve"> paramos </w:t>
            </w:r>
            <w:proofErr w:type="spellStart"/>
            <w:r w:rsidRPr="00C75B94">
              <w:rPr>
                <w:rFonts w:eastAsia="Calibri" w:cs="Calibri"/>
                <w:sz w:val="24"/>
                <w:szCs w:val="24"/>
              </w:rPr>
              <w:t>gavėjais</w:t>
            </w:r>
            <w:proofErr w:type="spellEnd"/>
            <w:r w:rsidRPr="00C75B94">
              <w:rPr>
                <w:rFonts w:eastAsia="Calibri" w:cs="Calibri"/>
                <w:sz w:val="24"/>
                <w:szCs w:val="24"/>
              </w:rPr>
              <w:t xml:space="preserve"> </w:t>
            </w:r>
            <w:proofErr w:type="spellStart"/>
            <w:r w:rsidRPr="00C75B94">
              <w:rPr>
                <w:rFonts w:eastAsia="Calibri" w:cs="Calibri"/>
                <w:sz w:val="24"/>
                <w:szCs w:val="24"/>
              </w:rPr>
              <w:t>gali</w:t>
            </w:r>
            <w:proofErr w:type="spellEnd"/>
            <w:r w:rsidRPr="00C75B94">
              <w:rPr>
                <w:rFonts w:eastAsia="Calibri" w:cs="Calibri"/>
                <w:sz w:val="24"/>
                <w:szCs w:val="24"/>
              </w:rPr>
              <w:t xml:space="preserve"> </w:t>
            </w:r>
            <w:proofErr w:type="spellStart"/>
            <w:r w:rsidRPr="00C75B94">
              <w:rPr>
                <w:rFonts w:eastAsia="Calibri" w:cs="Calibri"/>
                <w:sz w:val="24"/>
                <w:szCs w:val="24"/>
              </w:rPr>
              <w:t>būti</w:t>
            </w:r>
            <w:proofErr w:type="spellEnd"/>
            <w:r w:rsidRPr="00C75B94">
              <w:rPr>
                <w:rFonts w:eastAsia="Calibri" w:cs="Calibri"/>
                <w:sz w:val="24"/>
                <w:szCs w:val="24"/>
              </w:rPr>
              <w:t xml:space="preserve"> tik VVG </w:t>
            </w:r>
            <w:proofErr w:type="spellStart"/>
            <w:r w:rsidRPr="00C75B94">
              <w:rPr>
                <w:rFonts w:eastAsia="Calibri" w:cs="Calibri"/>
                <w:sz w:val="24"/>
                <w:szCs w:val="24"/>
              </w:rPr>
              <w:t>teritorijoje</w:t>
            </w:r>
            <w:proofErr w:type="spellEnd"/>
            <w:r w:rsidRPr="00C75B94">
              <w:rPr>
                <w:rFonts w:eastAsia="Calibri" w:cs="Calibri"/>
                <w:sz w:val="24"/>
                <w:szCs w:val="24"/>
              </w:rPr>
              <w:t xml:space="preserve"> </w:t>
            </w:r>
            <w:proofErr w:type="spellStart"/>
            <w:r w:rsidRPr="00C75B94">
              <w:rPr>
                <w:rFonts w:eastAsia="Calibri" w:cs="Calibri"/>
                <w:sz w:val="24"/>
                <w:szCs w:val="24"/>
              </w:rPr>
              <w:t>registruoti</w:t>
            </w:r>
            <w:proofErr w:type="spellEnd"/>
            <w:r w:rsidRPr="00C75B94">
              <w:rPr>
                <w:rFonts w:eastAsia="Calibri" w:cs="Calibri"/>
                <w:sz w:val="24"/>
                <w:szCs w:val="24"/>
              </w:rPr>
              <w:t xml:space="preserve"> </w:t>
            </w:r>
            <w:proofErr w:type="spellStart"/>
            <w:r w:rsidRPr="00C75B94">
              <w:rPr>
                <w:rFonts w:eastAsia="Calibri" w:cs="Calibri"/>
                <w:sz w:val="24"/>
                <w:szCs w:val="24"/>
              </w:rPr>
              <w:t>ir</w:t>
            </w:r>
            <w:proofErr w:type="spellEnd"/>
            <w:r w:rsidRPr="00C75B94">
              <w:rPr>
                <w:rFonts w:eastAsia="Calibri" w:cs="Calibri"/>
                <w:sz w:val="24"/>
                <w:szCs w:val="24"/>
              </w:rPr>
              <w:t xml:space="preserve"> </w:t>
            </w:r>
            <w:proofErr w:type="spellStart"/>
            <w:r w:rsidRPr="00C75B94">
              <w:rPr>
                <w:rFonts w:eastAsia="Calibri" w:cs="Calibri"/>
                <w:sz w:val="24"/>
                <w:szCs w:val="24"/>
              </w:rPr>
              <w:t>veiklą</w:t>
            </w:r>
            <w:proofErr w:type="spellEnd"/>
            <w:r w:rsidRPr="00C75B94">
              <w:rPr>
                <w:rFonts w:eastAsia="Calibri" w:cs="Calibri"/>
                <w:sz w:val="24"/>
                <w:szCs w:val="24"/>
              </w:rPr>
              <w:t xml:space="preserve"> </w:t>
            </w:r>
            <w:proofErr w:type="spellStart"/>
            <w:r w:rsidRPr="00C75B94">
              <w:rPr>
                <w:rFonts w:eastAsia="Calibri" w:cs="Calibri"/>
                <w:sz w:val="24"/>
                <w:szCs w:val="24"/>
              </w:rPr>
              <w:t>vykdantys</w:t>
            </w:r>
            <w:proofErr w:type="spellEnd"/>
            <w:r w:rsidRPr="00C75B94">
              <w:rPr>
                <w:rFonts w:eastAsia="Calibri" w:cs="Calibri"/>
                <w:sz w:val="24"/>
                <w:szCs w:val="24"/>
              </w:rPr>
              <w:t xml:space="preserve"> </w:t>
            </w:r>
            <w:proofErr w:type="spellStart"/>
            <w:r w:rsidRPr="00C75B94">
              <w:rPr>
                <w:rFonts w:eastAsia="Calibri" w:cs="Calibri"/>
                <w:sz w:val="24"/>
                <w:szCs w:val="24"/>
              </w:rPr>
              <w:t>subjektai</w:t>
            </w:r>
            <w:proofErr w:type="spellEnd"/>
            <w:r w:rsidRPr="00C75B94">
              <w:rPr>
                <w:rFonts w:eastAsia="Calibri" w:cs="Calibri"/>
                <w:sz w:val="24"/>
                <w:szCs w:val="24"/>
              </w:rPr>
              <w:t>.</w:t>
            </w:r>
          </w:p>
        </w:tc>
      </w:tr>
      <w:tr w:rsidR="00242297" w:rsidRPr="00D32B41" w14:paraId="2CE1DB12" w14:textId="77777777" w:rsidTr="00CB2D45">
        <w:tc>
          <w:tcPr>
            <w:tcW w:w="3397" w:type="dxa"/>
            <w:vMerge/>
          </w:tcPr>
          <w:p w14:paraId="06CABA43" w14:textId="77777777" w:rsidR="00F45B6D" w:rsidRPr="00D32B41" w:rsidRDefault="00F45B6D" w:rsidP="00603824">
            <w:pPr>
              <w:pStyle w:val="BodyText1"/>
              <w:spacing w:line="276" w:lineRule="auto"/>
              <w:rPr>
                <w:sz w:val="24"/>
                <w:szCs w:val="24"/>
                <w:lang w:val="lt-LT"/>
              </w:rPr>
            </w:pPr>
          </w:p>
        </w:tc>
        <w:tc>
          <w:tcPr>
            <w:tcW w:w="6521" w:type="dxa"/>
          </w:tcPr>
          <w:p w14:paraId="2996B386" w14:textId="6EF56740" w:rsidR="009A45BB" w:rsidRDefault="008A445D" w:rsidP="009A45BB">
            <w:pPr>
              <w:pStyle w:val="BodyText1"/>
              <w:spacing w:line="240" w:lineRule="auto"/>
              <w:ind w:firstLine="0"/>
              <w:rPr>
                <w:sz w:val="24"/>
                <w:szCs w:val="24"/>
                <w:lang w:val="lt-LT"/>
              </w:rPr>
            </w:pPr>
            <w:r w:rsidRPr="009A45BB">
              <w:rPr>
                <w:sz w:val="24"/>
                <w:szCs w:val="24"/>
                <w:lang w:val="lt-LT"/>
              </w:rPr>
              <w:t xml:space="preserve">Kvietimui skiriama VPS paramos lėšų suma </w:t>
            </w:r>
            <w:r w:rsidR="00626636" w:rsidRPr="00626636">
              <w:rPr>
                <w:rFonts w:eastAsia="Calibri" w:cs="Calibri"/>
                <w:b/>
                <w:bCs/>
                <w:sz w:val="24"/>
                <w:szCs w:val="24"/>
                <w:lang w:eastAsia="en-US"/>
              </w:rPr>
              <w:t>43 078</w:t>
            </w:r>
            <w:r w:rsidR="002337BE" w:rsidRPr="00626636">
              <w:rPr>
                <w:rFonts w:eastAsia="Calibri" w:cs="Calibri"/>
                <w:b/>
                <w:bCs/>
                <w:sz w:val="24"/>
                <w:szCs w:val="24"/>
                <w:lang w:eastAsia="en-US"/>
              </w:rPr>
              <w:t>,00</w:t>
            </w:r>
            <w:r w:rsidR="002337BE">
              <w:rPr>
                <w:rFonts w:eastAsia="Calibri" w:cs="Calibri"/>
                <w:szCs w:val="22"/>
                <w:lang w:eastAsia="en-US"/>
              </w:rPr>
              <w:t xml:space="preserve"> </w:t>
            </w:r>
            <w:r w:rsidRPr="009A45BB">
              <w:rPr>
                <w:b/>
                <w:sz w:val="24"/>
                <w:szCs w:val="24"/>
                <w:lang w:val="lt-LT"/>
              </w:rPr>
              <w:t>Eur</w:t>
            </w:r>
            <w:r w:rsidR="0094200E" w:rsidRPr="009A45BB">
              <w:rPr>
                <w:sz w:val="24"/>
                <w:szCs w:val="24"/>
                <w:lang w:val="lt-LT"/>
              </w:rPr>
              <w:t xml:space="preserve"> </w:t>
            </w:r>
            <w:r w:rsidRPr="009A45BB">
              <w:rPr>
                <w:sz w:val="24"/>
                <w:szCs w:val="24"/>
                <w:lang w:val="lt-LT"/>
              </w:rPr>
              <w:t xml:space="preserve">didžiausia galima parama vienam vietos projektui įgyvendinti </w:t>
            </w:r>
            <w:r w:rsidR="00480D82" w:rsidRPr="009A45BB">
              <w:rPr>
                <w:sz w:val="24"/>
                <w:szCs w:val="24"/>
                <w:lang w:val="lt-LT"/>
              </w:rPr>
              <w:t xml:space="preserve"> </w:t>
            </w:r>
          </w:p>
          <w:p w14:paraId="19960F9E" w14:textId="2B574C00" w:rsidR="00F45B6D" w:rsidRPr="009A45BB" w:rsidRDefault="002337BE" w:rsidP="009A45BB">
            <w:pPr>
              <w:pStyle w:val="BodyText1"/>
              <w:spacing w:line="240" w:lineRule="auto"/>
              <w:ind w:firstLine="0"/>
              <w:rPr>
                <w:sz w:val="24"/>
                <w:szCs w:val="24"/>
                <w:lang w:val="lt-LT"/>
              </w:rPr>
            </w:pPr>
            <w:r w:rsidRPr="002337BE">
              <w:rPr>
                <w:rFonts w:eastAsia="Calibri" w:cs="Calibri"/>
                <w:b/>
                <w:bCs/>
                <w:sz w:val="24"/>
                <w:szCs w:val="24"/>
                <w:lang w:eastAsia="en-US"/>
              </w:rPr>
              <w:t>21 539,00</w:t>
            </w:r>
            <w:r>
              <w:rPr>
                <w:rFonts w:eastAsia="Calibri" w:cs="Calibri"/>
                <w:szCs w:val="22"/>
                <w:lang w:eastAsia="en-US"/>
              </w:rPr>
              <w:t xml:space="preserve"> </w:t>
            </w:r>
            <w:r w:rsidR="008A445D" w:rsidRPr="009A45BB">
              <w:rPr>
                <w:b/>
                <w:sz w:val="24"/>
                <w:szCs w:val="24"/>
                <w:lang w:val="lt-LT"/>
              </w:rPr>
              <w:t>Eur</w:t>
            </w:r>
          </w:p>
        </w:tc>
      </w:tr>
      <w:tr w:rsidR="00242297" w:rsidRPr="00D32B41" w14:paraId="025B7285" w14:textId="77777777" w:rsidTr="00CB2D45">
        <w:tc>
          <w:tcPr>
            <w:tcW w:w="3397" w:type="dxa"/>
            <w:vMerge/>
          </w:tcPr>
          <w:p w14:paraId="6F9DFDA1" w14:textId="77777777" w:rsidR="00F45B6D" w:rsidRPr="00D32B41" w:rsidRDefault="00F45B6D" w:rsidP="00603824">
            <w:pPr>
              <w:pStyle w:val="BodyText1"/>
              <w:spacing w:line="276" w:lineRule="auto"/>
              <w:rPr>
                <w:sz w:val="24"/>
                <w:szCs w:val="24"/>
                <w:lang w:val="lt-LT"/>
              </w:rPr>
            </w:pPr>
          </w:p>
        </w:tc>
        <w:tc>
          <w:tcPr>
            <w:tcW w:w="6521" w:type="dxa"/>
          </w:tcPr>
          <w:p w14:paraId="4953EF4F" w14:textId="4F861BE5" w:rsidR="00B371FD" w:rsidRPr="0083098E" w:rsidRDefault="00B27DDD" w:rsidP="00B371FD">
            <w:pPr>
              <w:pStyle w:val="BodyText1"/>
              <w:spacing w:line="240" w:lineRule="auto"/>
              <w:ind w:firstLine="0"/>
              <w:rPr>
                <w:sz w:val="24"/>
                <w:szCs w:val="24"/>
                <w:lang w:val="lt-LT" w:bidi="lt-LT"/>
              </w:rPr>
            </w:pPr>
            <w:r w:rsidRPr="0083098E">
              <w:rPr>
                <w:sz w:val="24"/>
                <w:szCs w:val="24"/>
                <w:lang w:val="lt-LT"/>
              </w:rPr>
              <w:t xml:space="preserve">Paramos vietos projektui įgyvendinti lyginamoji dalis iki </w:t>
            </w:r>
            <w:r w:rsidR="00B371FD" w:rsidRPr="0083098E">
              <w:rPr>
                <w:sz w:val="24"/>
                <w:szCs w:val="24"/>
                <w:lang w:bidi="lt-LT"/>
              </w:rPr>
              <w:t xml:space="preserve">100 </w:t>
            </w:r>
            <w:r w:rsidR="00B371FD" w:rsidRPr="0083098E">
              <w:rPr>
                <w:sz w:val="24"/>
                <w:szCs w:val="24"/>
                <w:lang w:bidi="lt-LT"/>
              </w:rPr>
              <w:lastRenderedPageBreak/>
              <w:t xml:space="preserve">proc. </w:t>
            </w:r>
            <w:proofErr w:type="spellStart"/>
            <w:r w:rsidR="00B371FD" w:rsidRPr="0083098E">
              <w:rPr>
                <w:sz w:val="24"/>
                <w:szCs w:val="24"/>
                <w:lang w:bidi="lt-LT"/>
              </w:rPr>
              <w:t>tinkamų</w:t>
            </w:r>
            <w:proofErr w:type="spellEnd"/>
            <w:r w:rsidR="00B371FD" w:rsidRPr="0083098E">
              <w:rPr>
                <w:sz w:val="24"/>
                <w:szCs w:val="24"/>
                <w:lang w:bidi="lt-LT"/>
              </w:rPr>
              <w:t xml:space="preserve"> </w:t>
            </w:r>
            <w:proofErr w:type="spellStart"/>
            <w:r w:rsidR="00B371FD" w:rsidRPr="0083098E">
              <w:rPr>
                <w:sz w:val="24"/>
                <w:szCs w:val="24"/>
                <w:lang w:bidi="lt-LT"/>
              </w:rPr>
              <w:t>finansuoti</w:t>
            </w:r>
            <w:proofErr w:type="spellEnd"/>
            <w:r w:rsidR="00B371FD" w:rsidRPr="0083098E">
              <w:rPr>
                <w:sz w:val="24"/>
                <w:szCs w:val="24"/>
                <w:lang w:bidi="lt-LT"/>
              </w:rPr>
              <w:t xml:space="preserve"> </w:t>
            </w:r>
            <w:proofErr w:type="spellStart"/>
            <w:r w:rsidR="00B371FD" w:rsidRPr="0083098E">
              <w:rPr>
                <w:sz w:val="24"/>
                <w:szCs w:val="24"/>
                <w:lang w:bidi="lt-LT"/>
              </w:rPr>
              <w:t>išlaidų</w:t>
            </w:r>
            <w:proofErr w:type="spellEnd"/>
            <w:r w:rsidR="00B371FD" w:rsidRPr="0083098E">
              <w:rPr>
                <w:sz w:val="24"/>
                <w:szCs w:val="24"/>
                <w:lang w:bidi="lt-LT"/>
              </w:rPr>
              <w:t xml:space="preserve">, kai ne </w:t>
            </w:r>
            <w:proofErr w:type="spellStart"/>
            <w:r w:rsidR="00B371FD" w:rsidRPr="0083098E">
              <w:rPr>
                <w:sz w:val="24"/>
                <w:szCs w:val="24"/>
                <w:lang w:bidi="lt-LT"/>
              </w:rPr>
              <w:t>pelno</w:t>
            </w:r>
            <w:proofErr w:type="spellEnd"/>
            <w:r w:rsidR="00B371FD" w:rsidRPr="0083098E">
              <w:rPr>
                <w:sz w:val="24"/>
                <w:szCs w:val="24"/>
                <w:lang w:bidi="lt-LT"/>
              </w:rPr>
              <w:t xml:space="preserve"> </w:t>
            </w:r>
            <w:proofErr w:type="spellStart"/>
            <w:r w:rsidR="00B371FD" w:rsidRPr="0083098E">
              <w:rPr>
                <w:sz w:val="24"/>
                <w:szCs w:val="24"/>
                <w:lang w:bidi="lt-LT"/>
              </w:rPr>
              <w:t>vietos</w:t>
            </w:r>
            <w:proofErr w:type="spellEnd"/>
            <w:r w:rsidR="00B371FD" w:rsidRPr="0083098E">
              <w:rPr>
                <w:sz w:val="24"/>
                <w:szCs w:val="24"/>
                <w:lang w:bidi="lt-LT"/>
              </w:rPr>
              <w:t xml:space="preserve"> </w:t>
            </w:r>
            <w:proofErr w:type="spellStart"/>
            <w:r w:rsidR="00B371FD" w:rsidRPr="0083098E">
              <w:rPr>
                <w:sz w:val="24"/>
                <w:szCs w:val="24"/>
                <w:lang w:bidi="lt-LT"/>
              </w:rPr>
              <w:t>projektas</w:t>
            </w:r>
            <w:proofErr w:type="spellEnd"/>
            <w:r w:rsidR="00B371FD" w:rsidRPr="0083098E">
              <w:rPr>
                <w:sz w:val="24"/>
                <w:szCs w:val="24"/>
                <w:lang w:bidi="lt-LT"/>
              </w:rPr>
              <w:t xml:space="preserve"> </w:t>
            </w:r>
            <w:proofErr w:type="spellStart"/>
            <w:r w:rsidR="00B371FD" w:rsidRPr="0083098E">
              <w:rPr>
                <w:sz w:val="24"/>
                <w:szCs w:val="24"/>
                <w:lang w:bidi="lt-LT"/>
              </w:rPr>
              <w:t>susijęs</w:t>
            </w:r>
            <w:proofErr w:type="spellEnd"/>
            <w:r w:rsidR="00B371FD" w:rsidRPr="0083098E">
              <w:rPr>
                <w:sz w:val="24"/>
                <w:szCs w:val="24"/>
                <w:lang w:bidi="lt-LT"/>
              </w:rPr>
              <w:t xml:space="preserve"> </w:t>
            </w:r>
            <w:proofErr w:type="spellStart"/>
            <w:r w:rsidR="00B371FD" w:rsidRPr="0083098E">
              <w:rPr>
                <w:sz w:val="24"/>
                <w:szCs w:val="24"/>
                <w:lang w:bidi="lt-LT"/>
              </w:rPr>
              <w:t>su</w:t>
            </w:r>
            <w:proofErr w:type="spellEnd"/>
            <w:r w:rsidR="00B371FD" w:rsidRPr="0083098E">
              <w:rPr>
                <w:sz w:val="24"/>
                <w:szCs w:val="24"/>
                <w:lang w:bidi="lt-LT"/>
              </w:rPr>
              <w:t xml:space="preserve"> </w:t>
            </w:r>
            <w:proofErr w:type="spellStart"/>
            <w:r w:rsidR="00B371FD" w:rsidRPr="0083098E">
              <w:rPr>
                <w:sz w:val="24"/>
                <w:szCs w:val="24"/>
                <w:lang w:bidi="lt-LT"/>
              </w:rPr>
              <w:t>investicijomis</w:t>
            </w:r>
            <w:proofErr w:type="spellEnd"/>
            <w:r w:rsidR="00B371FD" w:rsidRPr="0083098E">
              <w:rPr>
                <w:sz w:val="24"/>
                <w:szCs w:val="24"/>
                <w:lang w:bidi="lt-LT"/>
              </w:rPr>
              <w:t xml:space="preserve"> į </w:t>
            </w:r>
            <w:proofErr w:type="spellStart"/>
            <w:r w:rsidR="00B371FD" w:rsidRPr="0083098E">
              <w:rPr>
                <w:sz w:val="24"/>
                <w:szCs w:val="24"/>
                <w:lang w:bidi="lt-LT"/>
              </w:rPr>
              <w:t>žmogiškąjį</w:t>
            </w:r>
            <w:proofErr w:type="spellEnd"/>
            <w:r w:rsidR="00B371FD" w:rsidRPr="0083098E">
              <w:rPr>
                <w:sz w:val="24"/>
                <w:szCs w:val="24"/>
                <w:lang w:bidi="lt-LT"/>
              </w:rPr>
              <w:t xml:space="preserve"> </w:t>
            </w:r>
            <w:proofErr w:type="spellStart"/>
            <w:r w:rsidR="00B371FD" w:rsidRPr="0083098E">
              <w:rPr>
                <w:sz w:val="24"/>
                <w:szCs w:val="24"/>
                <w:lang w:bidi="lt-LT"/>
              </w:rPr>
              <w:t>kapitalą</w:t>
            </w:r>
            <w:proofErr w:type="spellEnd"/>
            <w:r w:rsidR="00B371FD" w:rsidRPr="0083098E">
              <w:rPr>
                <w:sz w:val="24"/>
                <w:szCs w:val="24"/>
                <w:lang w:bidi="lt-LT"/>
              </w:rPr>
              <w:t xml:space="preserve"> </w:t>
            </w:r>
            <w:proofErr w:type="spellStart"/>
            <w:r w:rsidR="00B371FD" w:rsidRPr="0083098E">
              <w:rPr>
                <w:sz w:val="24"/>
                <w:szCs w:val="24"/>
                <w:lang w:bidi="lt-LT"/>
              </w:rPr>
              <w:t>ir</w:t>
            </w:r>
            <w:proofErr w:type="spellEnd"/>
            <w:r w:rsidR="00B371FD" w:rsidRPr="0083098E">
              <w:rPr>
                <w:sz w:val="24"/>
                <w:szCs w:val="24"/>
                <w:lang w:bidi="lt-LT"/>
              </w:rPr>
              <w:t xml:space="preserve"> </w:t>
            </w:r>
            <w:proofErr w:type="spellStart"/>
            <w:r w:rsidR="00B371FD" w:rsidRPr="0083098E">
              <w:rPr>
                <w:sz w:val="24"/>
                <w:szCs w:val="24"/>
                <w:lang w:bidi="lt-LT"/>
              </w:rPr>
              <w:t>jį</w:t>
            </w:r>
            <w:proofErr w:type="spellEnd"/>
            <w:r w:rsidR="00B371FD" w:rsidRPr="0083098E">
              <w:rPr>
                <w:sz w:val="24"/>
                <w:szCs w:val="24"/>
                <w:lang w:bidi="lt-LT"/>
              </w:rPr>
              <w:t xml:space="preserve"> </w:t>
            </w:r>
            <w:proofErr w:type="spellStart"/>
            <w:r w:rsidR="00B371FD" w:rsidRPr="0083098E">
              <w:rPr>
                <w:sz w:val="24"/>
                <w:szCs w:val="24"/>
                <w:lang w:bidi="lt-LT"/>
              </w:rPr>
              <w:t>teikia</w:t>
            </w:r>
            <w:proofErr w:type="spellEnd"/>
            <w:r w:rsidR="00B371FD" w:rsidRPr="0083098E">
              <w:rPr>
                <w:sz w:val="24"/>
                <w:szCs w:val="24"/>
                <w:lang w:bidi="lt-LT"/>
              </w:rPr>
              <w:t xml:space="preserve"> </w:t>
            </w:r>
            <w:proofErr w:type="spellStart"/>
            <w:r w:rsidR="00B371FD" w:rsidRPr="0083098E">
              <w:rPr>
                <w:sz w:val="24"/>
                <w:szCs w:val="24"/>
                <w:lang w:bidi="lt-LT"/>
              </w:rPr>
              <w:t>vi</w:t>
            </w:r>
            <w:r w:rsidR="0083098E" w:rsidRPr="0083098E">
              <w:rPr>
                <w:sz w:val="24"/>
                <w:szCs w:val="24"/>
                <w:lang w:bidi="lt-LT"/>
              </w:rPr>
              <w:t>ešasis</w:t>
            </w:r>
            <w:proofErr w:type="spellEnd"/>
            <w:r w:rsidR="0083098E" w:rsidRPr="0083098E">
              <w:rPr>
                <w:sz w:val="24"/>
                <w:szCs w:val="24"/>
                <w:lang w:bidi="lt-LT"/>
              </w:rPr>
              <w:t xml:space="preserve"> </w:t>
            </w:r>
            <w:proofErr w:type="spellStart"/>
            <w:r w:rsidR="0083098E" w:rsidRPr="0083098E">
              <w:rPr>
                <w:sz w:val="24"/>
                <w:szCs w:val="24"/>
                <w:lang w:bidi="lt-LT"/>
              </w:rPr>
              <w:t>juridinis</w:t>
            </w:r>
            <w:proofErr w:type="spellEnd"/>
            <w:r w:rsidR="0083098E" w:rsidRPr="0083098E">
              <w:rPr>
                <w:sz w:val="24"/>
                <w:szCs w:val="24"/>
                <w:lang w:bidi="lt-LT"/>
              </w:rPr>
              <w:t xml:space="preserve"> </w:t>
            </w:r>
            <w:proofErr w:type="spellStart"/>
            <w:r w:rsidR="0083098E" w:rsidRPr="0083098E">
              <w:rPr>
                <w:sz w:val="24"/>
                <w:szCs w:val="24"/>
                <w:lang w:bidi="lt-LT"/>
              </w:rPr>
              <w:t>asmuo</w:t>
            </w:r>
            <w:proofErr w:type="spellEnd"/>
            <w:r w:rsidR="0083098E" w:rsidRPr="0083098E">
              <w:rPr>
                <w:sz w:val="24"/>
                <w:szCs w:val="24"/>
                <w:lang w:bidi="lt-LT"/>
              </w:rPr>
              <w:t xml:space="preserve"> </w:t>
            </w:r>
            <w:proofErr w:type="spellStart"/>
            <w:r w:rsidR="0083098E" w:rsidRPr="0083098E">
              <w:rPr>
                <w:sz w:val="24"/>
                <w:szCs w:val="24"/>
                <w:lang w:bidi="lt-LT"/>
              </w:rPr>
              <w:t>arba</w:t>
            </w:r>
            <w:proofErr w:type="spellEnd"/>
            <w:r w:rsidR="0083098E" w:rsidRPr="0083098E">
              <w:rPr>
                <w:sz w:val="24"/>
                <w:szCs w:val="24"/>
                <w:lang w:bidi="lt-LT"/>
              </w:rPr>
              <w:t xml:space="preserve"> NVO, </w:t>
            </w:r>
            <w:r w:rsidR="0083098E" w:rsidRPr="0083098E">
              <w:rPr>
                <w:sz w:val="24"/>
                <w:szCs w:val="24"/>
                <w:lang w:val="lt-LT" w:bidi="lt-LT"/>
              </w:rPr>
              <w:t>yra veiklos (vietos veiklos projektu laikomas toks vietos projektas, kurio galutinis rezultatas pats savaime nėra materialusis turtas. Esmė yra pats projektas, o ne nuolatinė veikla).</w:t>
            </w:r>
          </w:p>
        </w:tc>
      </w:tr>
      <w:tr w:rsidR="005C4E1A" w:rsidRPr="00AB493D" w14:paraId="38CC7B0E" w14:textId="77777777" w:rsidTr="00CB2D45">
        <w:trPr>
          <w:trHeight w:val="471"/>
        </w:trPr>
        <w:tc>
          <w:tcPr>
            <w:tcW w:w="3397" w:type="dxa"/>
            <w:vMerge/>
          </w:tcPr>
          <w:p w14:paraId="09450BDF" w14:textId="77777777" w:rsidR="005C4E1A" w:rsidRPr="00D32B41" w:rsidRDefault="005C4E1A" w:rsidP="00603824">
            <w:pPr>
              <w:pStyle w:val="BodyText1"/>
              <w:spacing w:line="276" w:lineRule="auto"/>
              <w:rPr>
                <w:sz w:val="24"/>
                <w:szCs w:val="24"/>
                <w:lang w:val="lt-LT"/>
              </w:rPr>
            </w:pPr>
          </w:p>
        </w:tc>
        <w:tc>
          <w:tcPr>
            <w:tcW w:w="6521" w:type="dxa"/>
          </w:tcPr>
          <w:p w14:paraId="487B2F25" w14:textId="20D24B7B" w:rsidR="00B27DDD" w:rsidRPr="00D32B41" w:rsidRDefault="00B27DDD" w:rsidP="00603824">
            <w:pPr>
              <w:pStyle w:val="BodyText1"/>
              <w:spacing w:line="276" w:lineRule="auto"/>
              <w:ind w:firstLine="0"/>
              <w:rPr>
                <w:sz w:val="24"/>
                <w:szCs w:val="24"/>
                <w:lang w:val="lt-LT"/>
              </w:rPr>
            </w:pPr>
            <w:r w:rsidRPr="00D32B41">
              <w:rPr>
                <w:b/>
                <w:sz w:val="24"/>
                <w:szCs w:val="24"/>
                <w:lang w:val="lt-LT"/>
              </w:rPr>
              <w:t>Finansavimo šaltiniai:</w:t>
            </w:r>
            <w:r w:rsidRPr="00D32B41">
              <w:rPr>
                <w:sz w:val="24"/>
                <w:szCs w:val="24"/>
                <w:lang w:val="lt-LT"/>
              </w:rPr>
              <w:t xml:space="preserve"> EŽŪFKP ir Lietuvos Respublikos valstybės biudžeto lėšos.</w:t>
            </w:r>
          </w:p>
        </w:tc>
      </w:tr>
    </w:tbl>
    <w:p w14:paraId="75EEA747" w14:textId="77777777" w:rsidR="00FF148D" w:rsidRPr="00D32B41" w:rsidRDefault="00FF148D" w:rsidP="00603824">
      <w:pPr>
        <w:pStyle w:val="BodyText1"/>
        <w:spacing w:line="276" w:lineRule="auto"/>
        <w:rPr>
          <w:sz w:val="24"/>
          <w:szCs w:val="24"/>
          <w:lang w:val="lt-LT"/>
        </w:rPr>
      </w:pPr>
    </w:p>
    <w:p w14:paraId="5F9434B2" w14:textId="44F23A42" w:rsidR="00421CC6" w:rsidRPr="00D32B41" w:rsidRDefault="00FF148D" w:rsidP="00603824">
      <w:pPr>
        <w:pStyle w:val="BodyText1"/>
        <w:spacing w:line="276" w:lineRule="auto"/>
        <w:ind w:firstLine="567"/>
        <w:rPr>
          <w:sz w:val="24"/>
          <w:szCs w:val="24"/>
          <w:lang w:val="lt-LT"/>
        </w:rPr>
      </w:pPr>
      <w:r w:rsidRPr="00D32B41">
        <w:rPr>
          <w:sz w:val="24"/>
          <w:szCs w:val="24"/>
          <w:lang w:val="lt-LT"/>
        </w:rPr>
        <w:t xml:space="preserve">Bendra </w:t>
      </w:r>
      <w:r w:rsidR="005C4E1A" w:rsidRPr="00D32B41">
        <w:rPr>
          <w:sz w:val="24"/>
          <w:szCs w:val="24"/>
          <w:lang w:val="lt-LT"/>
        </w:rPr>
        <w:t>kvietimo teikti vietos projektus suma</w:t>
      </w:r>
      <w:r w:rsidRPr="00D32B41">
        <w:rPr>
          <w:sz w:val="24"/>
          <w:szCs w:val="24"/>
          <w:lang w:val="lt-LT"/>
        </w:rPr>
        <w:t xml:space="preserve"> </w:t>
      </w:r>
      <w:r w:rsidR="00626636" w:rsidRPr="00626636">
        <w:rPr>
          <w:rFonts w:eastAsia="Calibri" w:cs="Calibri"/>
          <w:b/>
          <w:bCs/>
          <w:sz w:val="24"/>
          <w:szCs w:val="24"/>
          <w:lang w:eastAsia="en-US"/>
        </w:rPr>
        <w:t>43 078,00</w:t>
      </w:r>
      <w:r w:rsidR="00626636">
        <w:rPr>
          <w:rFonts w:eastAsia="Calibri" w:cs="Calibri"/>
          <w:szCs w:val="22"/>
          <w:lang w:eastAsia="en-US"/>
        </w:rPr>
        <w:t xml:space="preserve"> </w:t>
      </w:r>
      <w:r w:rsidR="00BF775C" w:rsidRPr="00D32B41">
        <w:rPr>
          <w:b/>
          <w:sz w:val="24"/>
          <w:szCs w:val="24"/>
          <w:lang w:val="lt-LT"/>
        </w:rPr>
        <w:t>Eur</w:t>
      </w:r>
      <w:r w:rsidR="00EA63C9" w:rsidRPr="00D32B41">
        <w:rPr>
          <w:sz w:val="24"/>
          <w:szCs w:val="24"/>
          <w:lang w:val="lt-LT"/>
        </w:rPr>
        <w:t xml:space="preserve"> iš EŽŪFKP ir Lietuvos Respublikos valstybės biudžeto lėšų. </w:t>
      </w:r>
    </w:p>
    <w:p w14:paraId="2B359F98" w14:textId="77777777" w:rsidR="004012BC" w:rsidRPr="00CC2C84" w:rsidRDefault="004012BC" w:rsidP="004012BC">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Pr>
          <w:color w:val="auto"/>
          <w:sz w:val="24"/>
          <w:szCs w:val="24"/>
          <w:lang w:val="lt-LT"/>
        </w:rPr>
        <w:t>w.jonavosvvg.lt ir www.nma.lt.</w:t>
      </w:r>
    </w:p>
    <w:p w14:paraId="43385D3D" w14:textId="4A5265DE" w:rsidR="004012BC" w:rsidRPr="00482F26" w:rsidRDefault="004012BC" w:rsidP="004012BC">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Pr>
          <w:b/>
          <w:color w:val="auto"/>
          <w:sz w:val="24"/>
          <w:szCs w:val="24"/>
          <w:lang w:val="lt-LT"/>
        </w:rPr>
        <w:t>202</w:t>
      </w:r>
      <w:r w:rsidR="002337BE">
        <w:rPr>
          <w:b/>
          <w:color w:val="auto"/>
          <w:sz w:val="24"/>
          <w:szCs w:val="24"/>
          <w:lang w:val="lt-LT"/>
        </w:rPr>
        <w:t>2</w:t>
      </w:r>
      <w:r w:rsidRPr="00482F26">
        <w:rPr>
          <w:b/>
          <w:color w:val="auto"/>
          <w:sz w:val="24"/>
          <w:szCs w:val="24"/>
          <w:lang w:val="lt-LT"/>
        </w:rPr>
        <w:t xml:space="preserve"> m. </w:t>
      </w:r>
      <w:r w:rsidR="002337BE">
        <w:rPr>
          <w:b/>
          <w:color w:val="auto"/>
          <w:sz w:val="24"/>
          <w:szCs w:val="24"/>
          <w:lang w:val="lt-LT"/>
        </w:rPr>
        <w:t>spalio</w:t>
      </w:r>
      <w:r>
        <w:rPr>
          <w:b/>
          <w:color w:val="auto"/>
          <w:sz w:val="24"/>
          <w:szCs w:val="24"/>
          <w:lang w:val="lt-LT"/>
        </w:rPr>
        <w:t xml:space="preserve"> </w:t>
      </w:r>
      <w:r w:rsidR="00626636">
        <w:rPr>
          <w:b/>
          <w:color w:val="auto"/>
          <w:sz w:val="24"/>
          <w:szCs w:val="24"/>
          <w:lang w:val="lt-LT"/>
        </w:rPr>
        <w:t>31</w:t>
      </w:r>
      <w:r w:rsidRPr="00482F26">
        <w:rPr>
          <w:b/>
          <w:color w:val="auto"/>
          <w:sz w:val="24"/>
          <w:szCs w:val="24"/>
          <w:lang w:val="lt-LT"/>
        </w:rPr>
        <w:t xml:space="preserve"> d</w:t>
      </w:r>
      <w:r w:rsidR="00277E87">
        <w:rPr>
          <w:b/>
          <w:color w:val="auto"/>
          <w:sz w:val="24"/>
          <w:szCs w:val="24"/>
          <w:lang w:val="lt-LT"/>
        </w:rPr>
        <w:t>. 1</w:t>
      </w:r>
      <w:r w:rsidR="00B55BE4">
        <w:rPr>
          <w:b/>
          <w:color w:val="auto"/>
          <w:sz w:val="24"/>
          <w:szCs w:val="24"/>
          <w:lang w:val="lt-LT"/>
        </w:rPr>
        <w:t>3</w:t>
      </w:r>
      <w:r>
        <w:rPr>
          <w:b/>
          <w:color w:val="auto"/>
          <w:sz w:val="24"/>
          <w:szCs w:val="24"/>
          <w:lang w:val="lt-LT"/>
        </w:rPr>
        <w:t>.00 val. iki 202</w:t>
      </w:r>
      <w:r w:rsidR="002337BE">
        <w:rPr>
          <w:b/>
          <w:color w:val="auto"/>
          <w:sz w:val="24"/>
          <w:szCs w:val="24"/>
          <w:lang w:val="lt-LT"/>
        </w:rPr>
        <w:t>2</w:t>
      </w:r>
      <w:r>
        <w:rPr>
          <w:b/>
          <w:color w:val="auto"/>
          <w:sz w:val="24"/>
          <w:szCs w:val="24"/>
          <w:lang w:val="lt-LT"/>
        </w:rPr>
        <w:t xml:space="preserve"> m. gruodžio </w:t>
      </w:r>
      <w:r w:rsidR="002337BE">
        <w:rPr>
          <w:b/>
          <w:color w:val="auto"/>
          <w:sz w:val="24"/>
          <w:szCs w:val="24"/>
          <w:lang w:val="lt-LT"/>
        </w:rPr>
        <w:t>2</w:t>
      </w:r>
      <w:r w:rsidR="005360C9">
        <w:rPr>
          <w:b/>
          <w:color w:val="auto"/>
          <w:sz w:val="24"/>
          <w:szCs w:val="24"/>
          <w:lang w:val="lt-LT"/>
        </w:rPr>
        <w:t xml:space="preserve"> d. 1</w:t>
      </w:r>
      <w:r w:rsidR="002337BE">
        <w:rPr>
          <w:b/>
          <w:color w:val="auto"/>
          <w:sz w:val="24"/>
          <w:szCs w:val="24"/>
          <w:lang w:val="lt-LT"/>
        </w:rPr>
        <w:t>8</w:t>
      </w:r>
      <w:r>
        <w:rPr>
          <w:b/>
          <w:color w:val="auto"/>
          <w:sz w:val="24"/>
          <w:szCs w:val="24"/>
          <w:lang w:val="lt-LT"/>
        </w:rPr>
        <w:t>.00 val.</w:t>
      </w:r>
      <w:r w:rsidRPr="00482F26">
        <w:rPr>
          <w:b/>
          <w:color w:val="auto"/>
          <w:sz w:val="24"/>
          <w:szCs w:val="24"/>
          <w:lang w:val="lt-LT"/>
        </w:rPr>
        <w:t xml:space="preserve">  </w:t>
      </w:r>
    </w:p>
    <w:p w14:paraId="504233A3" w14:textId="77777777" w:rsidR="00977C93" w:rsidRPr="00FE334E" w:rsidRDefault="00977C93" w:rsidP="00977C93">
      <w:pPr>
        <w:spacing w:after="0" w:line="276" w:lineRule="auto"/>
        <w:ind w:firstLine="567"/>
        <w:jc w:val="both"/>
        <w:rPr>
          <w:szCs w:val="24"/>
          <w:lang w:val="lt-LT"/>
        </w:rPr>
      </w:pPr>
      <w:r w:rsidRPr="00FE334E">
        <w:rPr>
          <w:color w:val="000000"/>
          <w:szCs w:val="24"/>
          <w:shd w:val="clear" w:color="auto" w:fill="FFFFFF"/>
          <w:lang w:val="lt-LT"/>
        </w:rPr>
        <w:t>Vietos projekto paraiškos </w:t>
      </w:r>
      <w:proofErr w:type="spellStart"/>
      <w:r w:rsidRPr="00FE334E">
        <w:rPr>
          <w:color w:val="000000"/>
          <w:szCs w:val="24"/>
          <w:shd w:val="clear" w:color="auto" w:fill="FFFFFF"/>
        </w:rPr>
        <w:t>pateikimo</w:t>
      </w:r>
      <w:proofErr w:type="spellEnd"/>
      <w:r w:rsidRPr="00FE334E">
        <w:rPr>
          <w:color w:val="000000"/>
          <w:szCs w:val="24"/>
          <w:shd w:val="clear" w:color="auto" w:fill="FFFFFF"/>
        </w:rPr>
        <w:t xml:space="preserve"> </w:t>
      </w:r>
      <w:proofErr w:type="spellStart"/>
      <w:r w:rsidRPr="00FE334E">
        <w:rPr>
          <w:color w:val="000000"/>
          <w:szCs w:val="24"/>
          <w:shd w:val="clear" w:color="auto" w:fill="FFFFFF"/>
        </w:rPr>
        <w:t>būdas</w:t>
      </w:r>
      <w:proofErr w:type="spellEnd"/>
      <w:r w:rsidRPr="00FE334E">
        <w:rPr>
          <w:color w:val="000000"/>
          <w:szCs w:val="24"/>
          <w:shd w:val="clear" w:color="auto" w:fill="FFFFFF"/>
        </w:rPr>
        <w:t>  -  </w:t>
      </w:r>
      <w:r w:rsidRPr="00FE334E">
        <w:rPr>
          <w:color w:val="000000"/>
          <w:szCs w:val="24"/>
          <w:shd w:val="clear" w:color="auto" w:fill="FFFFFF"/>
          <w:lang w:val="lt-LT"/>
        </w:rPr>
        <w:t>el. paštu, kai dokumentai (paraiška ir jos priedai), pasirašyti kvalifikuotu elektroniniu parašu, siunčiama į elektroninį paštą </w:t>
      </w:r>
      <w:hyperlink r:id="rId11" w:tgtFrame="_blank" w:history="1">
        <w:r w:rsidRPr="00FE334E">
          <w:rPr>
            <w:rStyle w:val="Hyperlink"/>
            <w:color w:val="0563C1"/>
            <w:szCs w:val="24"/>
            <w:shd w:val="clear" w:color="auto" w:fill="FFFFFF"/>
            <w:lang w:val="lt-LT"/>
          </w:rPr>
          <w:t>jonava.vvg@gmail.com</w:t>
        </w:r>
      </w:hyperlink>
      <w:r w:rsidRPr="00FE334E">
        <w:rPr>
          <w:color w:val="000000"/>
          <w:szCs w:val="24"/>
          <w:shd w:val="clear" w:color="auto" w:fill="FFFFFF"/>
        </w:rPr>
        <w:t xml:space="preserve">. </w:t>
      </w:r>
      <w:r w:rsidRPr="00FE334E">
        <w:rPr>
          <w:szCs w:val="24"/>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16C3D626" w14:textId="77777777" w:rsidR="00977C93" w:rsidRPr="00FE334E" w:rsidRDefault="00977C93" w:rsidP="00977C93">
      <w:pPr>
        <w:pStyle w:val="BodyText1"/>
        <w:spacing w:line="276" w:lineRule="auto"/>
        <w:ind w:firstLine="567"/>
        <w:rPr>
          <w:rFonts w:eastAsia="Calibri"/>
          <w:color w:val="auto"/>
          <w:sz w:val="24"/>
          <w:szCs w:val="24"/>
          <w:lang w:val="lt-LT"/>
        </w:rPr>
      </w:pPr>
      <w:r w:rsidRPr="00FE334E">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1FB32CA" w14:textId="77777777" w:rsidR="00977C93" w:rsidRPr="00FE334E" w:rsidRDefault="00977C93" w:rsidP="00977C93">
      <w:pPr>
        <w:pStyle w:val="BodyText1"/>
        <w:spacing w:line="276" w:lineRule="auto"/>
        <w:ind w:firstLine="567"/>
        <w:rPr>
          <w:color w:val="auto"/>
          <w:sz w:val="24"/>
          <w:szCs w:val="24"/>
          <w:lang w:val="lt-LT"/>
        </w:rPr>
      </w:pPr>
      <w:r w:rsidRPr="00FE334E">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4CD8580F" w14:textId="77777777" w:rsidR="00977C93" w:rsidRPr="00FE334E" w:rsidRDefault="00977C93" w:rsidP="00977C93">
      <w:pPr>
        <w:pStyle w:val="BodyText1"/>
        <w:spacing w:line="276" w:lineRule="auto"/>
        <w:ind w:firstLine="567"/>
        <w:rPr>
          <w:color w:val="auto"/>
          <w:sz w:val="24"/>
          <w:szCs w:val="24"/>
          <w:lang w:val="lt-LT"/>
        </w:rPr>
      </w:pPr>
      <w:r w:rsidRPr="00FE334E">
        <w:rPr>
          <w:color w:val="auto"/>
          <w:sz w:val="24"/>
          <w:szCs w:val="24"/>
          <w:lang w:val="lt-LT"/>
        </w:rPr>
        <w:t xml:space="preserve">Informacija apie kvietimą teikti vietos projektus ir vietos projektų įgyvendinimą teikiama elektroniniu paštu: </w:t>
      </w:r>
      <w:hyperlink r:id="rId12">
        <w:r w:rsidRPr="00FE334E">
          <w:rPr>
            <w:rStyle w:val="InternetLink"/>
            <w:color w:val="auto"/>
            <w:sz w:val="24"/>
            <w:szCs w:val="24"/>
            <w:lang w:val="lt-LT"/>
          </w:rPr>
          <w:t>jonava.vvg@gmail.com</w:t>
        </w:r>
      </w:hyperlink>
      <w:r w:rsidRPr="00FE334E">
        <w:rPr>
          <w:color w:val="auto"/>
          <w:sz w:val="24"/>
          <w:szCs w:val="24"/>
          <w:lang w:val="lt-LT"/>
        </w:rPr>
        <w:t xml:space="preserve">; telefonu </w:t>
      </w:r>
      <w:r w:rsidRPr="00FE334E">
        <w:rPr>
          <w:rStyle w:val="Strong"/>
          <w:color w:val="auto"/>
          <w:sz w:val="24"/>
          <w:szCs w:val="24"/>
          <w:bdr w:val="none" w:sz="0" w:space="0" w:color="auto" w:frame="1"/>
          <w:shd w:val="clear" w:color="auto" w:fill="FFFFFF"/>
          <w:lang w:val="lt-LT"/>
        </w:rPr>
        <w:t>8 683 86575</w:t>
      </w:r>
      <w:r w:rsidRPr="00FE334E">
        <w:rPr>
          <w:rStyle w:val="Strong"/>
          <w:rFonts w:ascii="Trebuchet MS" w:hAnsi="Trebuchet MS"/>
          <w:color w:val="auto"/>
          <w:sz w:val="24"/>
          <w:szCs w:val="24"/>
          <w:bdr w:val="none" w:sz="0" w:space="0" w:color="auto" w:frame="1"/>
          <w:shd w:val="clear" w:color="auto" w:fill="FFFFFF"/>
          <w:lang w:val="lt-LT"/>
        </w:rPr>
        <w:t xml:space="preserve"> </w:t>
      </w:r>
      <w:r w:rsidRPr="00FE334E">
        <w:rPr>
          <w:color w:val="auto"/>
          <w:sz w:val="24"/>
          <w:szCs w:val="24"/>
          <w:lang w:val="lt-LT"/>
        </w:rPr>
        <w:t>darbo dienomis nuo 8.00 val. iki 17.00 val.</w:t>
      </w:r>
    </w:p>
    <w:p w14:paraId="617D4176" w14:textId="0450CF84" w:rsidR="00B20B6D" w:rsidRPr="00D32B41" w:rsidRDefault="00B20B6D" w:rsidP="00977C93">
      <w:pPr>
        <w:spacing w:after="0" w:line="276" w:lineRule="auto"/>
        <w:ind w:firstLine="567"/>
        <w:jc w:val="both"/>
        <w:rPr>
          <w:szCs w:val="24"/>
          <w:lang w:val="lt-LT"/>
        </w:rPr>
      </w:pPr>
    </w:p>
    <w:sectPr w:rsidR="00B20B6D" w:rsidRPr="00D32B41" w:rsidSect="00BB2C73">
      <w:headerReference w:type="default" r:id="rId13"/>
      <w:footerReference w:type="first" r:id="rId14"/>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131A" w14:textId="77777777" w:rsidR="003A2BFD" w:rsidRDefault="003A2BFD" w:rsidP="00BB2C73">
      <w:pPr>
        <w:spacing w:after="0" w:line="240" w:lineRule="auto"/>
      </w:pPr>
      <w:r>
        <w:separator/>
      </w:r>
    </w:p>
  </w:endnote>
  <w:endnote w:type="continuationSeparator" w:id="0">
    <w:p w14:paraId="4908A66F" w14:textId="77777777" w:rsidR="003A2BFD" w:rsidRDefault="003A2BFD"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C447" w14:textId="77777777" w:rsidR="003A2BFD" w:rsidRDefault="003A2BFD" w:rsidP="00BB2C73">
      <w:pPr>
        <w:spacing w:after="0" w:line="240" w:lineRule="auto"/>
      </w:pPr>
      <w:r>
        <w:separator/>
      </w:r>
    </w:p>
  </w:footnote>
  <w:footnote w:type="continuationSeparator" w:id="0">
    <w:p w14:paraId="65D1848F" w14:textId="77777777" w:rsidR="003A2BFD" w:rsidRDefault="003A2BFD"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5360C9" w:rsidRPr="005360C9">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F5"/>
    <w:rsid w:val="000076B1"/>
    <w:rsid w:val="00022042"/>
    <w:rsid w:val="0005283B"/>
    <w:rsid w:val="000541E4"/>
    <w:rsid w:val="00077C5E"/>
    <w:rsid w:val="00090EFE"/>
    <w:rsid w:val="00095C73"/>
    <w:rsid w:val="0009674F"/>
    <w:rsid w:val="000E2E4E"/>
    <w:rsid w:val="00106EF3"/>
    <w:rsid w:val="00180F95"/>
    <w:rsid w:val="00191802"/>
    <w:rsid w:val="001B1497"/>
    <w:rsid w:val="001B7A93"/>
    <w:rsid w:val="001D6967"/>
    <w:rsid w:val="001E5CA8"/>
    <w:rsid w:val="001F159E"/>
    <w:rsid w:val="001F3C12"/>
    <w:rsid w:val="002034B1"/>
    <w:rsid w:val="0022650D"/>
    <w:rsid w:val="002337BE"/>
    <w:rsid w:val="002374B2"/>
    <w:rsid w:val="00242297"/>
    <w:rsid w:val="00256D17"/>
    <w:rsid w:val="00277E87"/>
    <w:rsid w:val="00283D2D"/>
    <w:rsid w:val="00287AAA"/>
    <w:rsid w:val="002B651E"/>
    <w:rsid w:val="002C0BAE"/>
    <w:rsid w:val="002D30B0"/>
    <w:rsid w:val="002F0467"/>
    <w:rsid w:val="00304BCA"/>
    <w:rsid w:val="0032146C"/>
    <w:rsid w:val="00324241"/>
    <w:rsid w:val="00336817"/>
    <w:rsid w:val="003652C2"/>
    <w:rsid w:val="00384E8A"/>
    <w:rsid w:val="003A2BFD"/>
    <w:rsid w:val="003B02FA"/>
    <w:rsid w:val="003C1882"/>
    <w:rsid w:val="003D0389"/>
    <w:rsid w:val="00400F72"/>
    <w:rsid w:val="004012BC"/>
    <w:rsid w:val="00421CC6"/>
    <w:rsid w:val="00476BF2"/>
    <w:rsid w:val="00480D82"/>
    <w:rsid w:val="0049186A"/>
    <w:rsid w:val="004D205B"/>
    <w:rsid w:val="004D573E"/>
    <w:rsid w:val="00503934"/>
    <w:rsid w:val="005330E2"/>
    <w:rsid w:val="005360C9"/>
    <w:rsid w:val="0057781A"/>
    <w:rsid w:val="005A38F3"/>
    <w:rsid w:val="005C4E1A"/>
    <w:rsid w:val="005E0E4A"/>
    <w:rsid w:val="005F1842"/>
    <w:rsid w:val="005F2AC1"/>
    <w:rsid w:val="005F5464"/>
    <w:rsid w:val="00603824"/>
    <w:rsid w:val="0061663A"/>
    <w:rsid w:val="00625762"/>
    <w:rsid w:val="00626636"/>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098E"/>
    <w:rsid w:val="00837CAA"/>
    <w:rsid w:val="00844395"/>
    <w:rsid w:val="008476A3"/>
    <w:rsid w:val="00851626"/>
    <w:rsid w:val="00853AC3"/>
    <w:rsid w:val="008851CD"/>
    <w:rsid w:val="008A3921"/>
    <w:rsid w:val="008A445D"/>
    <w:rsid w:val="008C6BCF"/>
    <w:rsid w:val="008E4806"/>
    <w:rsid w:val="00925BB6"/>
    <w:rsid w:val="00931201"/>
    <w:rsid w:val="00931B21"/>
    <w:rsid w:val="00941525"/>
    <w:rsid w:val="0094200E"/>
    <w:rsid w:val="0094741F"/>
    <w:rsid w:val="00955951"/>
    <w:rsid w:val="00971977"/>
    <w:rsid w:val="00977C93"/>
    <w:rsid w:val="009A45BB"/>
    <w:rsid w:val="00A4351F"/>
    <w:rsid w:val="00A87F30"/>
    <w:rsid w:val="00AB06E5"/>
    <w:rsid w:val="00AB3054"/>
    <w:rsid w:val="00AB493D"/>
    <w:rsid w:val="00AD4CA8"/>
    <w:rsid w:val="00AD58DF"/>
    <w:rsid w:val="00AF2A9E"/>
    <w:rsid w:val="00B059BB"/>
    <w:rsid w:val="00B20B6D"/>
    <w:rsid w:val="00B27DDD"/>
    <w:rsid w:val="00B36A4A"/>
    <w:rsid w:val="00B371FD"/>
    <w:rsid w:val="00B378A5"/>
    <w:rsid w:val="00B55BE4"/>
    <w:rsid w:val="00B83084"/>
    <w:rsid w:val="00BB2C73"/>
    <w:rsid w:val="00BC497A"/>
    <w:rsid w:val="00BD153C"/>
    <w:rsid w:val="00BD2AA5"/>
    <w:rsid w:val="00BD3D3D"/>
    <w:rsid w:val="00BD5067"/>
    <w:rsid w:val="00BF3B05"/>
    <w:rsid w:val="00BF4133"/>
    <w:rsid w:val="00BF775C"/>
    <w:rsid w:val="00C145D1"/>
    <w:rsid w:val="00C17F10"/>
    <w:rsid w:val="00C52988"/>
    <w:rsid w:val="00C539F5"/>
    <w:rsid w:val="00C604D3"/>
    <w:rsid w:val="00C673CA"/>
    <w:rsid w:val="00C75B94"/>
    <w:rsid w:val="00C76177"/>
    <w:rsid w:val="00CB2D45"/>
    <w:rsid w:val="00CC64C8"/>
    <w:rsid w:val="00CF23C6"/>
    <w:rsid w:val="00CF6F98"/>
    <w:rsid w:val="00D06918"/>
    <w:rsid w:val="00D32B41"/>
    <w:rsid w:val="00D348E1"/>
    <w:rsid w:val="00D736F1"/>
    <w:rsid w:val="00D74209"/>
    <w:rsid w:val="00D766D2"/>
    <w:rsid w:val="00DC1561"/>
    <w:rsid w:val="00DC667A"/>
    <w:rsid w:val="00DD439D"/>
    <w:rsid w:val="00DE614E"/>
    <w:rsid w:val="00DF07DF"/>
    <w:rsid w:val="00DF3C47"/>
    <w:rsid w:val="00E37D9C"/>
    <w:rsid w:val="00E44A8B"/>
    <w:rsid w:val="00E923AB"/>
    <w:rsid w:val="00EA3A61"/>
    <w:rsid w:val="00EA63C9"/>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F62CF"/>
  <w15:docId w15:val="{078D7305-2662-4D16-B050-F31F3F2C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styleId="Strong">
    <w:name w:val="Strong"/>
    <w:basedOn w:val="DefaultParagraphFont"/>
    <w:uiPriority w:val="22"/>
    <w:qFormat/>
    <w:rsid w:val="00AB3054"/>
    <w:rPr>
      <w:b/>
      <w:bCs/>
    </w:rPr>
  </w:style>
  <w:style w:type="character" w:styleId="Hyperlink">
    <w:name w:val="Hyperlink"/>
    <w:basedOn w:val="DefaultParagraphFont"/>
    <w:uiPriority w:val="99"/>
    <w:semiHidden/>
    <w:unhideWhenUsed/>
    <w:rsid w:val="00977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nava.vvg@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831876F-0E42-4189-A625-8A05A09B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15</cp:revision>
  <dcterms:created xsi:type="dcterms:W3CDTF">2020-11-23T16:07:00Z</dcterms:created>
  <dcterms:modified xsi:type="dcterms:W3CDTF">2022-10-20T13:42:00Z</dcterms:modified>
</cp:coreProperties>
</file>